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73" w:rsidRPr="00560F8F" w:rsidRDefault="00560F8F">
      <w:pPr>
        <w:rPr>
          <w:sz w:val="36"/>
          <w:szCs w:val="36"/>
        </w:rPr>
      </w:pPr>
      <w:r w:rsidRPr="00560F8F">
        <w:rPr>
          <w:sz w:val="36"/>
          <w:szCs w:val="36"/>
        </w:rPr>
        <w:t>NO SE REQUIEREN FORMATOS</w:t>
      </w:r>
      <w:bookmarkStart w:id="0" w:name="_GoBack"/>
      <w:bookmarkEnd w:id="0"/>
    </w:p>
    <w:sectPr w:rsidR="00933B73" w:rsidRPr="00560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8F"/>
    <w:rsid w:val="00560F8F"/>
    <w:rsid w:val="009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8C70"/>
  <w15:chartTrackingRefBased/>
  <w15:docId w15:val="{F93CEAA1-27AC-4C8A-9E9F-FAEC44D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2021-06-08T14:45:00Z</dcterms:created>
  <dcterms:modified xsi:type="dcterms:W3CDTF">2021-06-08T14:47:00Z</dcterms:modified>
</cp:coreProperties>
</file>