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B6" w:rsidRDefault="00287FB6">
      <w:bookmarkStart w:id="0" w:name="_GoBack"/>
      <w:bookmarkEnd w:id="0"/>
    </w:p>
    <w:p w:rsidR="008A70E7" w:rsidRPr="00287FB6" w:rsidRDefault="00B44059">
      <w:pPr>
        <w:rPr>
          <w:rStyle w:val="Hipervnculo"/>
          <w:rFonts w:cstheme="minorHAnsi"/>
          <w:sz w:val="20"/>
          <w:szCs w:val="20"/>
        </w:rPr>
      </w:pPr>
      <w:hyperlink r:id="rId4" w:history="1">
        <w:r w:rsidR="00D70517" w:rsidRPr="00287FB6">
          <w:rPr>
            <w:rStyle w:val="Hipervnculo"/>
            <w:rFonts w:cstheme="minorHAnsi"/>
            <w:sz w:val="20"/>
            <w:szCs w:val="20"/>
          </w:rPr>
          <w:t>http://www.transparenciasedarh.gob.mx/84/2021/VII/manualdeorganizacion.pdf</w:t>
        </w:r>
      </w:hyperlink>
    </w:p>
    <w:p w:rsidR="00287FB6" w:rsidRPr="00287FB6" w:rsidRDefault="00287FB6">
      <w:pPr>
        <w:rPr>
          <w:rStyle w:val="Hipervnculo"/>
          <w:rFonts w:cstheme="minorHAnsi"/>
          <w:sz w:val="20"/>
          <w:szCs w:val="20"/>
        </w:rPr>
      </w:pPr>
    </w:p>
    <w:p w:rsidR="00476413" w:rsidRPr="00287FB6" w:rsidRDefault="00B44059">
      <w:pPr>
        <w:rPr>
          <w:rStyle w:val="Hipervnculo"/>
          <w:rFonts w:cstheme="minorHAnsi"/>
          <w:sz w:val="20"/>
          <w:szCs w:val="20"/>
        </w:rPr>
      </w:pPr>
      <w:hyperlink r:id="rId5" w:history="1">
        <w:r w:rsidR="00F722B0" w:rsidRPr="00287FB6">
          <w:rPr>
            <w:rStyle w:val="Hipervnculo"/>
            <w:rFonts w:cstheme="minorHAnsi"/>
            <w:sz w:val="20"/>
            <w:szCs w:val="20"/>
          </w:rPr>
          <w:t>http://www.transparenciasedarh.gob.mx/84/2021/VII/ManualdeOrganizacionAgricultura2017.pdf</w:t>
        </w:r>
      </w:hyperlink>
    </w:p>
    <w:p w:rsidR="00287FB6" w:rsidRPr="00287FB6" w:rsidRDefault="00287FB6">
      <w:pPr>
        <w:rPr>
          <w:rFonts w:cstheme="minorHAnsi"/>
          <w:color w:val="0563C1" w:themeColor="hyperlink"/>
          <w:sz w:val="20"/>
          <w:szCs w:val="20"/>
          <w:u w:val="single"/>
        </w:rPr>
      </w:pPr>
    </w:p>
    <w:p w:rsidR="002A1166" w:rsidRPr="00287FB6" w:rsidRDefault="00B44059" w:rsidP="002A1166">
      <w:pPr>
        <w:spacing w:after="0" w:line="240" w:lineRule="auto"/>
        <w:rPr>
          <w:rFonts w:eastAsia="Times New Roman" w:cstheme="minorHAnsi"/>
          <w:color w:val="0563C1"/>
          <w:sz w:val="20"/>
          <w:szCs w:val="20"/>
          <w:u w:val="single"/>
          <w:lang w:eastAsia="es-MX"/>
        </w:rPr>
      </w:pPr>
      <w:hyperlink r:id="rId6" w:history="1">
        <w:r w:rsidR="002A1166" w:rsidRPr="00287FB6">
          <w:rPr>
            <w:rFonts w:eastAsia="Times New Roman" w:cstheme="minorHAnsi"/>
            <w:color w:val="0563C1"/>
            <w:sz w:val="20"/>
            <w:szCs w:val="20"/>
            <w:u w:val="single"/>
            <w:lang w:eastAsia="es-MX"/>
          </w:rPr>
          <w:t>http://www.transparenciasedarh.gob.mx/84/2021/VII/manualdeorganizacionsanidadvegetal.pdf</w:t>
        </w:r>
      </w:hyperlink>
    </w:p>
    <w:p w:rsidR="00287FB6" w:rsidRPr="00287FB6" w:rsidRDefault="00287FB6" w:rsidP="002A1166">
      <w:pPr>
        <w:spacing w:after="0" w:line="240" w:lineRule="auto"/>
        <w:rPr>
          <w:rFonts w:eastAsia="Times New Roman" w:cstheme="minorHAnsi"/>
          <w:color w:val="0563C1"/>
          <w:sz w:val="20"/>
          <w:szCs w:val="20"/>
          <w:u w:val="single"/>
          <w:lang w:eastAsia="es-MX"/>
        </w:rPr>
      </w:pPr>
    </w:p>
    <w:p w:rsidR="00287FB6" w:rsidRPr="00287FB6" w:rsidRDefault="00287FB6" w:rsidP="00287FB6">
      <w:pPr>
        <w:spacing w:after="0" w:line="240" w:lineRule="auto"/>
        <w:rPr>
          <w:rFonts w:cstheme="minorHAnsi"/>
          <w:sz w:val="20"/>
          <w:szCs w:val="20"/>
        </w:rPr>
      </w:pPr>
    </w:p>
    <w:p w:rsidR="00287FB6" w:rsidRPr="00287FB6" w:rsidRDefault="00B44059" w:rsidP="00287FB6">
      <w:pPr>
        <w:spacing w:after="0" w:line="240" w:lineRule="auto"/>
        <w:rPr>
          <w:rFonts w:eastAsia="Times New Roman" w:cstheme="minorHAnsi"/>
          <w:color w:val="0563C1"/>
          <w:sz w:val="20"/>
          <w:szCs w:val="20"/>
          <w:u w:val="single"/>
          <w:lang w:eastAsia="es-MX"/>
        </w:rPr>
      </w:pPr>
      <w:hyperlink r:id="rId7" w:history="1">
        <w:r w:rsidR="00287FB6" w:rsidRPr="00287FB6">
          <w:rPr>
            <w:rFonts w:eastAsia="Times New Roman" w:cstheme="minorHAnsi"/>
            <w:color w:val="0563C1"/>
            <w:sz w:val="20"/>
            <w:szCs w:val="20"/>
            <w:u w:val="single"/>
            <w:lang w:eastAsia="es-MX"/>
          </w:rPr>
          <w:t>http://www.transparenciasedarh.gob.mx/84/2021/VII/manualdeorganizacionsanidadanimal2021.pdf</w:t>
        </w:r>
      </w:hyperlink>
    </w:p>
    <w:p w:rsidR="00287FB6" w:rsidRPr="00287FB6" w:rsidRDefault="00287FB6" w:rsidP="00287FB6">
      <w:pPr>
        <w:spacing w:after="0" w:line="240" w:lineRule="auto"/>
        <w:rPr>
          <w:rFonts w:eastAsia="Times New Roman" w:cstheme="minorHAnsi"/>
          <w:color w:val="0563C1"/>
          <w:sz w:val="20"/>
          <w:szCs w:val="20"/>
          <w:u w:val="single"/>
          <w:lang w:eastAsia="es-MX"/>
        </w:rPr>
      </w:pPr>
    </w:p>
    <w:p w:rsidR="003E0ED3" w:rsidRPr="00287FB6" w:rsidRDefault="003E0ED3">
      <w:pPr>
        <w:rPr>
          <w:rFonts w:cstheme="minorHAnsi"/>
          <w:sz w:val="20"/>
          <w:szCs w:val="20"/>
        </w:rPr>
      </w:pPr>
    </w:p>
    <w:sectPr w:rsidR="003E0ED3" w:rsidRPr="00287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17"/>
    <w:rsid w:val="00287FB6"/>
    <w:rsid w:val="002A1166"/>
    <w:rsid w:val="003E0ED3"/>
    <w:rsid w:val="00476413"/>
    <w:rsid w:val="004F370F"/>
    <w:rsid w:val="00662EEA"/>
    <w:rsid w:val="008A70E7"/>
    <w:rsid w:val="00B44059"/>
    <w:rsid w:val="00D70517"/>
    <w:rsid w:val="00F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86782-C8F8-40DE-92E9-737BFC6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051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ansparenciasedarh.gob.mx/84/2021/VII/manualdeorganizacionsanidadanimal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parenciasedarh.gob.mx/84/2021/VII/manualdeorganizacionsanidadvegetal.pdf" TargetMode="External"/><Relationship Id="rId5" Type="http://schemas.openxmlformats.org/officeDocument/2006/relationships/hyperlink" Target="http://www.transparenciasedarh.gob.mx/84/2021/VII/ManualdeOrganizacionAgricultura2017.pdf" TargetMode="External"/><Relationship Id="rId4" Type="http://schemas.openxmlformats.org/officeDocument/2006/relationships/hyperlink" Target="http://www.transparenciasedarh.gob.mx/84/2021/VII/manualdeorganizacio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DirGanaderia</dc:creator>
  <cp:keywords/>
  <dc:description/>
  <cp:lastModifiedBy>DirGanaderia</cp:lastModifiedBy>
  <cp:revision>2</cp:revision>
  <dcterms:created xsi:type="dcterms:W3CDTF">2021-11-08T19:35:00Z</dcterms:created>
  <dcterms:modified xsi:type="dcterms:W3CDTF">2021-11-08T19:35:00Z</dcterms:modified>
</cp:coreProperties>
</file>