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F1" w:rsidRPr="005A50F1" w:rsidRDefault="005A50F1" w:rsidP="005A50F1">
      <w:pPr>
        <w:jc w:val="both"/>
        <w:rPr>
          <w:sz w:val="28"/>
          <w:lang w:val="es-MX"/>
        </w:rPr>
      </w:pPr>
      <w:r>
        <w:rPr>
          <w:sz w:val="28"/>
          <w:lang w:val="es-MX"/>
        </w:rPr>
        <w:t>L</w:t>
      </w:r>
      <w:r w:rsidRPr="005A50F1">
        <w:rPr>
          <w:sz w:val="28"/>
          <w:lang w:val="es-MX"/>
        </w:rPr>
        <w:t>a SEDARH no genera información estadística, las listas de beneficiarios pueden ser consultadas en el portal electrónico:</w:t>
      </w:r>
    </w:p>
    <w:p w:rsidR="005A50F1" w:rsidRDefault="005A50F1" w:rsidP="005A50F1">
      <w:pPr>
        <w:jc w:val="both"/>
        <w:rPr>
          <w:sz w:val="28"/>
          <w:lang w:val="es-MX"/>
        </w:rPr>
      </w:pPr>
      <w:hyperlink r:id="rId4" w:history="1">
        <w:r w:rsidRPr="00D96AD8">
          <w:rPr>
            <w:rStyle w:val="Hipervnculo"/>
            <w:sz w:val="28"/>
            <w:lang w:val="es-MX"/>
          </w:rPr>
          <w:t>http://www.reglasdeoperacionslp.gob.mx/index.php/component/phocadownload/category/39-programa-de-concurrencia-con-las-entidades-federativas</w:t>
        </w:r>
      </w:hyperlink>
    </w:p>
    <w:p w:rsidR="005A50F1" w:rsidRDefault="005A50F1" w:rsidP="005A50F1">
      <w:pPr>
        <w:jc w:val="both"/>
        <w:rPr>
          <w:sz w:val="28"/>
          <w:lang w:val="es-MX"/>
        </w:rPr>
      </w:pPr>
    </w:p>
    <w:p w:rsidR="005A50F1" w:rsidRDefault="005A50F1" w:rsidP="005A50F1">
      <w:pPr>
        <w:jc w:val="both"/>
        <w:rPr>
          <w:sz w:val="28"/>
          <w:lang w:val="es-MX"/>
        </w:rPr>
      </w:pPr>
      <w:bookmarkStart w:id="0" w:name="_GoBack"/>
      <w:bookmarkEnd w:id="0"/>
      <w:r w:rsidRPr="005A50F1">
        <w:rPr>
          <w:sz w:val="28"/>
          <w:lang w:val="es-MX"/>
        </w:rPr>
        <w:t>Los datos corresponden al cierre de cuenta pública del ejercicio 201</w:t>
      </w:r>
      <w:r>
        <w:rPr>
          <w:sz w:val="28"/>
          <w:lang w:val="es-MX"/>
        </w:rPr>
        <w:t>9</w:t>
      </w:r>
      <w:r w:rsidRPr="005A50F1">
        <w:rPr>
          <w:sz w:val="28"/>
          <w:lang w:val="es-MX"/>
        </w:rPr>
        <w:t xml:space="preserve"> del </w:t>
      </w:r>
      <w:r>
        <w:rPr>
          <w:sz w:val="28"/>
          <w:lang w:val="es-MX"/>
        </w:rPr>
        <w:t>Programa Concurrencia con las Entidades Federativas</w:t>
      </w:r>
      <w:r w:rsidRPr="005A50F1">
        <w:rPr>
          <w:sz w:val="28"/>
          <w:lang w:val="es-MX"/>
        </w:rPr>
        <w:t xml:space="preserve">, con corte al 31 de </w:t>
      </w:r>
      <w:r>
        <w:rPr>
          <w:sz w:val="28"/>
          <w:lang w:val="es-MX"/>
        </w:rPr>
        <w:t>diciembre</w:t>
      </w:r>
      <w:r w:rsidRPr="005A50F1">
        <w:rPr>
          <w:sz w:val="28"/>
          <w:lang w:val="es-MX"/>
        </w:rPr>
        <w:t xml:space="preserve"> de 2019. </w:t>
      </w:r>
    </w:p>
    <w:p w:rsidR="005A50F1" w:rsidRDefault="005A50F1" w:rsidP="005A50F1">
      <w:pPr>
        <w:jc w:val="both"/>
        <w:rPr>
          <w:sz w:val="28"/>
          <w:lang w:val="es-MX"/>
        </w:rPr>
      </w:pPr>
      <w:r w:rsidRPr="005A50F1">
        <w:rPr>
          <w:sz w:val="28"/>
          <w:lang w:val="es-MX"/>
        </w:rPr>
        <w:t xml:space="preserve">En la tabla 549750 aparecen celdas con la leyenda "NO SE GENERA" </w:t>
      </w:r>
      <w:r>
        <w:rPr>
          <w:sz w:val="28"/>
          <w:lang w:val="es-MX"/>
        </w:rPr>
        <w:t xml:space="preserve">estas corresponden a las columnas de “Edad” y “Sexo” mismas que correspondes a </w:t>
      </w:r>
      <w:r w:rsidRPr="005A50F1">
        <w:rPr>
          <w:sz w:val="28"/>
          <w:lang w:val="es-MX"/>
        </w:rPr>
        <w:t>las</w:t>
      </w:r>
      <w:r w:rsidRPr="005A50F1">
        <w:rPr>
          <w:sz w:val="28"/>
          <w:lang w:val="es-MX"/>
        </w:rPr>
        <w:t xml:space="preserve"> personas morales beneficiadas, ya que se encuentran integradas por varios individuos. </w:t>
      </w:r>
    </w:p>
    <w:p w:rsidR="002703E3" w:rsidRPr="005A50F1" w:rsidRDefault="002703E3" w:rsidP="005A50F1">
      <w:pPr>
        <w:jc w:val="both"/>
        <w:rPr>
          <w:sz w:val="28"/>
        </w:rPr>
      </w:pPr>
    </w:p>
    <w:sectPr w:rsidR="002703E3" w:rsidRPr="005A50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F1"/>
    <w:rsid w:val="002703E3"/>
    <w:rsid w:val="005A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5F946"/>
  <w15:chartTrackingRefBased/>
  <w15:docId w15:val="{CBAA29A7-EDAA-4DD2-A245-0BFA6286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50F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50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glasdeoperacionslp.gob.mx/index.php/component/phocadownload/category/39-programa-de-concurrencia-con-las-entidades-federativ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2020-03-12T14:46:00Z</dcterms:created>
  <dcterms:modified xsi:type="dcterms:W3CDTF">2020-03-12T14:55:00Z</dcterms:modified>
</cp:coreProperties>
</file>