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2A" w:rsidRDefault="00F16C2A">
      <w:bookmarkStart w:id="0" w:name="_GoBack"/>
      <w:bookmarkEnd w:id="0"/>
    </w:p>
    <w:p w:rsidR="00B413F7" w:rsidRPr="00716C79" w:rsidRDefault="00B413F7" w:rsidP="00B413F7">
      <w:pPr>
        <w:jc w:val="center"/>
        <w:rPr>
          <w:rFonts w:ascii="Arial Narrow" w:hAnsi="Arial Narrow"/>
          <w:sz w:val="32"/>
        </w:rPr>
      </w:pPr>
      <w:r w:rsidRPr="00716C79">
        <w:rPr>
          <w:rFonts w:ascii="Arial Narrow" w:hAnsi="Arial Narrow"/>
          <w:sz w:val="32"/>
        </w:rPr>
        <w:t xml:space="preserve">ACTA </w:t>
      </w:r>
      <w:r>
        <w:rPr>
          <w:rFonts w:ascii="Arial Narrow" w:hAnsi="Arial Narrow"/>
          <w:sz w:val="32"/>
        </w:rPr>
        <w:t>DE ASAMBLEA</w:t>
      </w:r>
    </w:p>
    <w:tbl>
      <w:tblPr>
        <w:tblW w:w="9900" w:type="dxa"/>
        <w:tblLayout w:type="fixed"/>
        <w:tblCellMar>
          <w:left w:w="70" w:type="dxa"/>
          <w:right w:w="70" w:type="dxa"/>
        </w:tblCellMar>
        <w:tblLook w:val="0000" w:firstRow="0" w:lastRow="0" w:firstColumn="0" w:lastColumn="0" w:noHBand="0" w:noVBand="0"/>
      </w:tblPr>
      <w:tblGrid>
        <w:gridCol w:w="9900"/>
      </w:tblGrid>
      <w:tr w:rsidR="00B413F7" w:rsidTr="00E76CD7">
        <w:trPr>
          <w:cantSplit/>
        </w:trPr>
        <w:tc>
          <w:tcPr>
            <w:tcW w:w="9900" w:type="dxa"/>
          </w:tcPr>
          <w:p w:rsidR="00B413F7" w:rsidRPr="00CF5B4B" w:rsidRDefault="00B413F7" w:rsidP="00E76CD7">
            <w:pPr>
              <w:tabs>
                <w:tab w:val="left" w:pos="2542"/>
              </w:tabs>
              <w:jc w:val="both"/>
              <w:rPr>
                <w:rFonts w:ascii="Arial" w:hAnsi="Arial" w:cs="Arial"/>
                <w:b/>
                <w:bCs/>
                <w:sz w:val="22"/>
              </w:rPr>
            </w:pPr>
            <w:r>
              <w:rPr>
                <w:rFonts w:ascii="Arial" w:hAnsi="Arial" w:cs="Arial"/>
                <w:b/>
                <w:bCs/>
                <w:sz w:val="22"/>
              </w:rPr>
              <w:tab/>
            </w:r>
          </w:p>
        </w:tc>
      </w:tr>
    </w:tbl>
    <w:p w:rsidR="00B413F7" w:rsidRDefault="00B413F7" w:rsidP="00B413F7">
      <w:pPr>
        <w:pStyle w:val="Textoindependiente2"/>
        <w:rPr>
          <w:rFonts w:ascii="Arial Narrow" w:hAnsi="Arial Narrow"/>
          <w:sz w:val="20"/>
        </w:rPr>
      </w:pPr>
    </w:p>
    <w:p w:rsidR="00B413F7" w:rsidRDefault="00B413F7" w:rsidP="00B413F7">
      <w:pPr>
        <w:pStyle w:val="Textoindependiente2"/>
        <w:jc w:val="both"/>
        <w:rPr>
          <w:rFonts w:ascii="Arial" w:hAnsi="Arial" w:cs="Arial"/>
          <w:b w:val="0"/>
          <w:sz w:val="20"/>
        </w:rPr>
      </w:pPr>
    </w:p>
    <w:p w:rsidR="00B413F7" w:rsidRDefault="00B413F7" w:rsidP="00B413F7">
      <w:pPr>
        <w:pStyle w:val="Textoindependiente2"/>
        <w:jc w:val="both"/>
        <w:rPr>
          <w:rFonts w:ascii="Arial" w:hAnsi="Arial" w:cs="Arial"/>
          <w:b w:val="0"/>
          <w:sz w:val="20"/>
        </w:rPr>
      </w:pPr>
      <w:r>
        <w:rPr>
          <w:rFonts w:ascii="Arial" w:hAnsi="Arial" w:cs="Arial"/>
          <w:b w:val="0"/>
          <w:sz w:val="20"/>
        </w:rPr>
        <w:t>E</w:t>
      </w:r>
      <w:r w:rsidRPr="00E41590">
        <w:rPr>
          <w:rFonts w:ascii="Arial" w:hAnsi="Arial" w:cs="Arial"/>
          <w:b w:val="0"/>
          <w:sz w:val="20"/>
        </w:rPr>
        <w:t xml:space="preserve">n </w:t>
      </w:r>
      <w:r w:rsidRPr="00996AE4">
        <w:rPr>
          <w:rFonts w:ascii="Arial" w:hAnsi="Arial" w:cs="Arial"/>
          <w:b w:val="0"/>
          <w:sz w:val="20"/>
        </w:rPr>
        <w:t xml:space="preserve">la comunidad de </w:t>
      </w:r>
      <w:r w:rsidR="00012F5B" w:rsidRPr="00012F5B">
        <w:rPr>
          <w:rFonts w:ascii="Arial" w:hAnsi="Arial" w:cs="Arial"/>
          <w:sz w:val="20"/>
          <w:highlight w:val="yellow"/>
        </w:rPr>
        <w:t>----------------------</w:t>
      </w:r>
      <w:r>
        <w:rPr>
          <w:rFonts w:ascii="Arial" w:hAnsi="Arial" w:cs="Arial"/>
          <w:sz w:val="20"/>
        </w:rPr>
        <w:t xml:space="preserve"> </w:t>
      </w:r>
      <w:r w:rsidRPr="00996AE4">
        <w:rPr>
          <w:rFonts w:ascii="Arial" w:hAnsi="Arial" w:cs="Arial"/>
          <w:b w:val="0"/>
          <w:sz w:val="20"/>
        </w:rPr>
        <w:t xml:space="preserve"> municipio de </w:t>
      </w:r>
      <w:r w:rsidR="00012F5B" w:rsidRPr="00012F5B">
        <w:rPr>
          <w:rFonts w:ascii="Arial" w:hAnsi="Arial" w:cs="Arial"/>
          <w:sz w:val="20"/>
          <w:highlight w:val="yellow"/>
        </w:rPr>
        <w:t>----------------------</w:t>
      </w:r>
      <w:r w:rsidRPr="00996AE4">
        <w:rPr>
          <w:rFonts w:ascii="Arial" w:hAnsi="Arial" w:cs="Arial"/>
          <w:b w:val="0"/>
          <w:sz w:val="20"/>
        </w:rPr>
        <w:t xml:space="preserve"> e</w:t>
      </w:r>
      <w:r>
        <w:rPr>
          <w:rFonts w:ascii="Arial" w:hAnsi="Arial" w:cs="Arial"/>
          <w:b w:val="0"/>
          <w:sz w:val="20"/>
        </w:rPr>
        <w:t>n el estado de San Luis Potosí, s</w:t>
      </w:r>
      <w:r w:rsidRPr="00996AE4">
        <w:rPr>
          <w:rFonts w:ascii="Arial" w:hAnsi="Arial" w:cs="Arial"/>
          <w:b w:val="0"/>
          <w:sz w:val="20"/>
        </w:rPr>
        <w:t xml:space="preserve">iendo las </w:t>
      </w:r>
      <w:r w:rsidRPr="00B413F7">
        <w:rPr>
          <w:rFonts w:ascii="Arial" w:hAnsi="Arial" w:cs="Arial"/>
          <w:sz w:val="20"/>
          <w:highlight w:val="yellow"/>
        </w:rPr>
        <w:t>12:00</w:t>
      </w:r>
      <w:r>
        <w:rPr>
          <w:rFonts w:ascii="Arial" w:hAnsi="Arial" w:cs="Arial"/>
          <w:b w:val="0"/>
          <w:sz w:val="20"/>
        </w:rPr>
        <w:t xml:space="preserve"> </w:t>
      </w:r>
      <w:r w:rsidRPr="00996AE4">
        <w:rPr>
          <w:rFonts w:ascii="Arial" w:hAnsi="Arial" w:cs="Arial"/>
          <w:b w:val="0"/>
          <w:sz w:val="20"/>
        </w:rPr>
        <w:t xml:space="preserve">horas del día </w:t>
      </w:r>
      <w:r w:rsidRPr="00B413F7">
        <w:rPr>
          <w:rFonts w:ascii="Arial" w:hAnsi="Arial" w:cs="Arial"/>
          <w:sz w:val="20"/>
          <w:highlight w:val="yellow"/>
        </w:rPr>
        <w:t>24</w:t>
      </w:r>
      <w:r w:rsidRPr="00996AE4">
        <w:rPr>
          <w:rFonts w:ascii="Arial" w:hAnsi="Arial" w:cs="Arial"/>
          <w:b w:val="0"/>
          <w:sz w:val="20"/>
        </w:rPr>
        <w:t xml:space="preserve"> de</w:t>
      </w:r>
      <w:r>
        <w:rPr>
          <w:rFonts w:ascii="Arial" w:hAnsi="Arial" w:cs="Arial"/>
          <w:b w:val="0"/>
          <w:sz w:val="20"/>
        </w:rPr>
        <w:t>l mes de</w:t>
      </w:r>
      <w:r w:rsidRPr="00996AE4">
        <w:rPr>
          <w:rFonts w:ascii="Arial" w:hAnsi="Arial" w:cs="Arial"/>
          <w:b w:val="0"/>
          <w:sz w:val="20"/>
        </w:rPr>
        <w:t xml:space="preserve"> </w:t>
      </w:r>
      <w:r w:rsidRPr="00B413F7">
        <w:rPr>
          <w:rFonts w:ascii="Arial" w:hAnsi="Arial" w:cs="Arial"/>
          <w:sz w:val="20"/>
          <w:highlight w:val="yellow"/>
        </w:rPr>
        <w:t>Abril</w:t>
      </w:r>
      <w:r>
        <w:rPr>
          <w:rFonts w:ascii="Arial" w:hAnsi="Arial" w:cs="Arial"/>
          <w:b w:val="0"/>
          <w:sz w:val="20"/>
        </w:rPr>
        <w:t xml:space="preserve"> </w:t>
      </w:r>
      <w:r w:rsidRPr="00996AE4">
        <w:rPr>
          <w:rFonts w:ascii="Arial" w:hAnsi="Arial" w:cs="Arial"/>
          <w:b w:val="0"/>
          <w:sz w:val="20"/>
        </w:rPr>
        <w:t xml:space="preserve">de </w:t>
      </w:r>
      <w:r w:rsidRPr="00B413F7">
        <w:rPr>
          <w:rFonts w:ascii="Arial" w:hAnsi="Arial" w:cs="Arial"/>
          <w:sz w:val="20"/>
          <w:highlight w:val="yellow"/>
        </w:rPr>
        <w:t>2017</w:t>
      </w:r>
      <w:r w:rsidRPr="00996AE4">
        <w:rPr>
          <w:rFonts w:ascii="Arial" w:hAnsi="Arial" w:cs="Arial"/>
          <w:b w:val="0"/>
          <w:sz w:val="20"/>
        </w:rPr>
        <w:t xml:space="preserve">, reunidos en el local que ocupa </w:t>
      </w:r>
      <w:r>
        <w:rPr>
          <w:rFonts w:ascii="Arial" w:hAnsi="Arial" w:cs="Arial"/>
          <w:b w:val="0"/>
          <w:sz w:val="20"/>
        </w:rPr>
        <w:t>el salón</w:t>
      </w:r>
      <w:r w:rsidRPr="00996AE4">
        <w:rPr>
          <w:rFonts w:ascii="Arial" w:hAnsi="Arial" w:cs="Arial"/>
          <w:b w:val="0"/>
          <w:sz w:val="20"/>
        </w:rPr>
        <w:t xml:space="preserve"> ejidal</w:t>
      </w:r>
      <w:r>
        <w:rPr>
          <w:rFonts w:ascii="Arial" w:hAnsi="Arial" w:cs="Arial"/>
          <w:b w:val="0"/>
          <w:sz w:val="20"/>
        </w:rPr>
        <w:t xml:space="preserve">; se reunieron </w:t>
      </w:r>
      <w:r w:rsidRPr="00996AE4">
        <w:rPr>
          <w:rFonts w:ascii="Arial" w:hAnsi="Arial" w:cs="Arial"/>
          <w:b w:val="0"/>
          <w:sz w:val="20"/>
        </w:rPr>
        <w:t xml:space="preserve">las personas interesadas en participar </w:t>
      </w:r>
      <w:r>
        <w:rPr>
          <w:rFonts w:ascii="Arial" w:hAnsi="Arial" w:cs="Arial"/>
          <w:b w:val="0"/>
          <w:sz w:val="20"/>
        </w:rPr>
        <w:t>dentro</w:t>
      </w:r>
      <w:r w:rsidRPr="00996AE4">
        <w:rPr>
          <w:rFonts w:ascii="Arial" w:hAnsi="Arial" w:cs="Arial"/>
          <w:b w:val="0"/>
          <w:sz w:val="20"/>
        </w:rPr>
        <w:t xml:space="preserve"> </w:t>
      </w:r>
      <w:r>
        <w:rPr>
          <w:rFonts w:ascii="Arial" w:hAnsi="Arial" w:cs="Arial"/>
          <w:b w:val="0"/>
          <w:sz w:val="20"/>
        </w:rPr>
        <w:t>d</w:t>
      </w:r>
      <w:r w:rsidRPr="00996AE4">
        <w:rPr>
          <w:rFonts w:ascii="Arial" w:hAnsi="Arial" w:cs="Arial"/>
          <w:b w:val="0"/>
          <w:sz w:val="20"/>
        </w:rPr>
        <w:t xml:space="preserve">el </w:t>
      </w:r>
      <w:r>
        <w:rPr>
          <w:rFonts w:ascii="Arial" w:hAnsi="Arial" w:cs="Arial"/>
          <w:bCs w:val="0"/>
          <w:sz w:val="20"/>
          <w:szCs w:val="20"/>
        </w:rPr>
        <w:t>Programa Apoyo a Pequeños Productores en su C</w:t>
      </w:r>
      <w:r w:rsidRPr="00692F67">
        <w:rPr>
          <w:rFonts w:ascii="Arial" w:hAnsi="Arial" w:cs="Arial"/>
          <w:bCs w:val="0"/>
          <w:sz w:val="20"/>
          <w:szCs w:val="20"/>
        </w:rPr>
        <w:t xml:space="preserve">omponente </w:t>
      </w:r>
      <w:r>
        <w:rPr>
          <w:rFonts w:ascii="Arial" w:hAnsi="Arial" w:cs="Arial"/>
          <w:bCs w:val="0"/>
          <w:sz w:val="20"/>
          <w:szCs w:val="20"/>
        </w:rPr>
        <w:t>de Infraestructura Productiva para el Aprovechamiento Sustentable de Suelo y</w:t>
      </w:r>
      <w:r w:rsidRPr="00692F67">
        <w:rPr>
          <w:rFonts w:ascii="Arial" w:hAnsi="Arial" w:cs="Arial"/>
          <w:bCs w:val="0"/>
          <w:sz w:val="20"/>
          <w:szCs w:val="20"/>
        </w:rPr>
        <w:t xml:space="preserve"> Agua</w:t>
      </w:r>
      <w:r w:rsidRPr="00692F67">
        <w:rPr>
          <w:rFonts w:ascii="Arial" w:hAnsi="Arial" w:cs="Arial"/>
          <w:sz w:val="20"/>
          <w:szCs w:val="20"/>
        </w:rPr>
        <w:t xml:space="preserve"> </w:t>
      </w:r>
      <w:r>
        <w:rPr>
          <w:rFonts w:ascii="Arial" w:hAnsi="Arial" w:cs="Arial"/>
          <w:sz w:val="20"/>
          <w:szCs w:val="20"/>
        </w:rPr>
        <w:t xml:space="preserve">(IPASSA); </w:t>
      </w:r>
      <w:r>
        <w:rPr>
          <w:rFonts w:ascii="Arial" w:hAnsi="Arial" w:cs="Arial"/>
          <w:b w:val="0"/>
          <w:sz w:val="20"/>
        </w:rPr>
        <w:t>contando</w:t>
      </w:r>
      <w:r w:rsidRPr="00996AE4">
        <w:rPr>
          <w:rFonts w:ascii="Arial" w:hAnsi="Arial" w:cs="Arial"/>
          <w:b w:val="0"/>
          <w:sz w:val="20"/>
        </w:rPr>
        <w:t xml:space="preserve"> la presencia </w:t>
      </w:r>
      <w:r>
        <w:rPr>
          <w:rFonts w:ascii="Arial" w:hAnsi="Arial" w:cs="Arial"/>
          <w:b w:val="0"/>
          <w:sz w:val="20"/>
        </w:rPr>
        <w:t xml:space="preserve">del prestador de servicios profesionales el Ing. </w:t>
      </w:r>
      <w:r w:rsidRPr="00B413F7">
        <w:rPr>
          <w:rFonts w:ascii="Arial" w:hAnsi="Arial" w:cs="Arial"/>
          <w:sz w:val="20"/>
          <w:highlight w:val="yellow"/>
        </w:rPr>
        <w:t>-------------------------------</w:t>
      </w:r>
      <w:r w:rsidR="00F474F8">
        <w:rPr>
          <w:rFonts w:ascii="Arial" w:hAnsi="Arial" w:cs="Arial"/>
          <w:sz w:val="20"/>
          <w:highlight w:val="yellow"/>
        </w:rPr>
        <w:t>---------------</w:t>
      </w:r>
      <w:r w:rsidRPr="00B413F7">
        <w:rPr>
          <w:rFonts w:ascii="Arial" w:hAnsi="Arial" w:cs="Arial"/>
          <w:sz w:val="20"/>
          <w:highlight w:val="yellow"/>
        </w:rPr>
        <w:t>---,</w:t>
      </w:r>
      <w:r>
        <w:rPr>
          <w:rFonts w:ascii="Arial" w:hAnsi="Arial" w:cs="Arial"/>
          <w:b w:val="0"/>
          <w:sz w:val="20"/>
        </w:rPr>
        <w:t xml:space="preserve"> como asesor técnico del grupo de trabajo comento. A fin de organizarse, elegir representantes y determinar las acciones inmediatas a llevar a cabo, bajo el siguiente orden del día:</w:t>
      </w:r>
    </w:p>
    <w:p w:rsidR="00B413F7" w:rsidRDefault="00B413F7" w:rsidP="00B413F7">
      <w:pPr>
        <w:pStyle w:val="Textoindependiente2"/>
        <w:jc w:val="both"/>
        <w:rPr>
          <w:rFonts w:ascii="Arial" w:hAnsi="Arial" w:cs="Arial"/>
          <w:b w:val="0"/>
          <w:sz w:val="20"/>
        </w:rPr>
      </w:pPr>
    </w:p>
    <w:p w:rsidR="00F474F8" w:rsidRDefault="00F474F8" w:rsidP="00B413F7">
      <w:pPr>
        <w:pStyle w:val="Textoindependiente2"/>
        <w:jc w:val="both"/>
        <w:rPr>
          <w:rFonts w:ascii="Arial" w:hAnsi="Arial" w:cs="Arial"/>
          <w:b w:val="0"/>
          <w:sz w:val="20"/>
        </w:rPr>
      </w:pPr>
    </w:p>
    <w:p w:rsidR="00B413F7" w:rsidRDefault="00B413F7" w:rsidP="00F474F8">
      <w:pPr>
        <w:pStyle w:val="Textoindependiente2"/>
        <w:numPr>
          <w:ilvl w:val="0"/>
          <w:numId w:val="2"/>
        </w:numPr>
        <w:spacing w:line="360" w:lineRule="auto"/>
        <w:jc w:val="both"/>
        <w:rPr>
          <w:rFonts w:ascii="Arial" w:hAnsi="Arial" w:cs="Arial"/>
          <w:b w:val="0"/>
          <w:sz w:val="20"/>
        </w:rPr>
      </w:pPr>
      <w:r>
        <w:rPr>
          <w:rFonts w:ascii="Arial" w:hAnsi="Arial" w:cs="Arial"/>
          <w:b w:val="0"/>
          <w:sz w:val="20"/>
        </w:rPr>
        <w:t xml:space="preserve">   </w:t>
      </w:r>
      <w:r>
        <w:rPr>
          <w:rFonts w:ascii="Arial" w:hAnsi="Arial" w:cs="Arial"/>
          <w:b w:val="0"/>
          <w:sz w:val="20"/>
        </w:rPr>
        <w:tab/>
        <w:t>Lista de presentes e instalación de la asamblea.</w:t>
      </w:r>
    </w:p>
    <w:p w:rsidR="00B413F7" w:rsidRDefault="00B413F7" w:rsidP="00F474F8">
      <w:pPr>
        <w:pStyle w:val="Textoindependiente2"/>
        <w:numPr>
          <w:ilvl w:val="0"/>
          <w:numId w:val="2"/>
        </w:numPr>
        <w:spacing w:line="360" w:lineRule="auto"/>
        <w:jc w:val="both"/>
        <w:rPr>
          <w:rFonts w:ascii="Arial" w:hAnsi="Arial" w:cs="Arial"/>
          <w:b w:val="0"/>
          <w:sz w:val="20"/>
        </w:rPr>
      </w:pPr>
      <w:r>
        <w:rPr>
          <w:rFonts w:ascii="Arial" w:hAnsi="Arial" w:cs="Arial"/>
          <w:b w:val="0"/>
          <w:sz w:val="20"/>
        </w:rPr>
        <w:t xml:space="preserve">   </w:t>
      </w:r>
      <w:r w:rsidRPr="00B413F7">
        <w:rPr>
          <w:rFonts w:ascii="Arial" w:hAnsi="Arial" w:cs="Arial"/>
          <w:b w:val="0"/>
          <w:sz w:val="20"/>
        </w:rPr>
        <w:t>Información general sobre los lineamientos y beneficios de la Componente IPASSA, por parte del prestador de servicios.</w:t>
      </w:r>
    </w:p>
    <w:p w:rsidR="00B413F7" w:rsidRDefault="00B413F7" w:rsidP="00F474F8">
      <w:pPr>
        <w:pStyle w:val="Textoindependiente2"/>
        <w:numPr>
          <w:ilvl w:val="0"/>
          <w:numId w:val="2"/>
        </w:numPr>
        <w:spacing w:line="360" w:lineRule="auto"/>
        <w:ind w:left="709" w:hanging="349"/>
        <w:jc w:val="both"/>
        <w:rPr>
          <w:rFonts w:ascii="Arial" w:hAnsi="Arial" w:cs="Arial"/>
          <w:b w:val="0"/>
          <w:sz w:val="20"/>
        </w:rPr>
      </w:pPr>
      <w:r>
        <w:rPr>
          <w:rFonts w:ascii="Arial" w:hAnsi="Arial" w:cs="Arial"/>
          <w:b w:val="0"/>
          <w:sz w:val="20"/>
        </w:rPr>
        <w:t xml:space="preserve">   </w:t>
      </w:r>
      <w:r w:rsidRPr="00B413F7">
        <w:rPr>
          <w:rFonts w:ascii="Arial" w:hAnsi="Arial" w:cs="Arial"/>
          <w:b w:val="0"/>
          <w:sz w:val="20"/>
        </w:rPr>
        <w:t xml:space="preserve">Análisis de la información presentada y acuerdo para constituirse como grupo </w:t>
      </w:r>
      <w:r w:rsidR="00233461">
        <w:rPr>
          <w:rFonts w:ascii="Arial" w:hAnsi="Arial" w:cs="Arial"/>
          <w:b w:val="0"/>
          <w:sz w:val="20"/>
        </w:rPr>
        <w:t>de trabajo en la Componente en c</w:t>
      </w:r>
      <w:r w:rsidRPr="00B413F7">
        <w:rPr>
          <w:rFonts w:ascii="Arial" w:hAnsi="Arial" w:cs="Arial"/>
          <w:b w:val="0"/>
          <w:sz w:val="20"/>
        </w:rPr>
        <w:t>omento.</w:t>
      </w:r>
    </w:p>
    <w:p w:rsidR="00A655A3" w:rsidRDefault="00A655A3" w:rsidP="00F474F8">
      <w:pPr>
        <w:pStyle w:val="Textoindependiente2"/>
        <w:numPr>
          <w:ilvl w:val="0"/>
          <w:numId w:val="2"/>
        </w:numPr>
        <w:spacing w:line="360" w:lineRule="auto"/>
        <w:ind w:left="709" w:hanging="349"/>
        <w:jc w:val="both"/>
        <w:rPr>
          <w:rFonts w:ascii="Arial" w:hAnsi="Arial" w:cs="Arial"/>
          <w:b w:val="0"/>
          <w:sz w:val="20"/>
        </w:rPr>
      </w:pPr>
      <w:r>
        <w:rPr>
          <w:rFonts w:ascii="Arial" w:hAnsi="Arial" w:cs="Arial"/>
          <w:b w:val="0"/>
          <w:sz w:val="20"/>
        </w:rPr>
        <w:t xml:space="preserve">   Elección de representantes del grupo de trabajo; presidente, secretario, secretario, tesorero y contraloría social (vocales).</w:t>
      </w:r>
    </w:p>
    <w:p w:rsidR="00A655A3" w:rsidRDefault="00A655A3" w:rsidP="00F474F8">
      <w:pPr>
        <w:pStyle w:val="Textoindependiente2"/>
        <w:numPr>
          <w:ilvl w:val="0"/>
          <w:numId w:val="2"/>
        </w:numPr>
        <w:spacing w:line="360" w:lineRule="auto"/>
        <w:ind w:left="709" w:hanging="349"/>
        <w:jc w:val="both"/>
        <w:rPr>
          <w:rFonts w:ascii="Arial" w:hAnsi="Arial" w:cs="Arial"/>
          <w:b w:val="0"/>
          <w:sz w:val="20"/>
        </w:rPr>
      </w:pPr>
      <w:r>
        <w:rPr>
          <w:rFonts w:ascii="Arial" w:hAnsi="Arial" w:cs="Arial"/>
          <w:b w:val="0"/>
          <w:sz w:val="20"/>
        </w:rPr>
        <w:t xml:space="preserve">   Funciones y atribuciones del grupo de trabajo, así como aceptación por parte del mismo de las disposiciones presentes en las reglas de operación de la componente.</w:t>
      </w:r>
    </w:p>
    <w:p w:rsidR="00A655A3" w:rsidRPr="00B413F7" w:rsidRDefault="00A655A3" w:rsidP="00F474F8">
      <w:pPr>
        <w:pStyle w:val="Textoindependiente2"/>
        <w:numPr>
          <w:ilvl w:val="0"/>
          <w:numId w:val="2"/>
        </w:numPr>
        <w:spacing w:line="360" w:lineRule="auto"/>
        <w:ind w:left="709" w:hanging="349"/>
        <w:jc w:val="both"/>
        <w:rPr>
          <w:rFonts w:ascii="Arial" w:hAnsi="Arial" w:cs="Arial"/>
          <w:b w:val="0"/>
          <w:sz w:val="20"/>
        </w:rPr>
      </w:pPr>
      <w:r>
        <w:rPr>
          <w:rFonts w:ascii="Arial" w:hAnsi="Arial" w:cs="Arial"/>
          <w:b w:val="0"/>
          <w:sz w:val="20"/>
        </w:rPr>
        <w:t xml:space="preserve">   Clausura de </w:t>
      </w:r>
      <w:r w:rsidR="00233461">
        <w:rPr>
          <w:rFonts w:ascii="Arial" w:hAnsi="Arial" w:cs="Arial"/>
          <w:b w:val="0"/>
          <w:sz w:val="20"/>
        </w:rPr>
        <w:t xml:space="preserve">la </w:t>
      </w:r>
      <w:r>
        <w:rPr>
          <w:rFonts w:ascii="Arial" w:hAnsi="Arial" w:cs="Arial"/>
          <w:b w:val="0"/>
          <w:sz w:val="20"/>
        </w:rPr>
        <w:t>asamblea.</w:t>
      </w:r>
    </w:p>
    <w:p w:rsidR="00B413F7" w:rsidRPr="00996AE4" w:rsidRDefault="00B413F7" w:rsidP="00B413F7">
      <w:pPr>
        <w:pStyle w:val="Textoindependiente2"/>
        <w:jc w:val="both"/>
        <w:rPr>
          <w:rFonts w:ascii="Arial" w:hAnsi="Arial" w:cs="Arial"/>
          <w:b w:val="0"/>
          <w:sz w:val="20"/>
        </w:rPr>
      </w:pPr>
      <w:r>
        <w:rPr>
          <w:rFonts w:ascii="Arial" w:hAnsi="Arial" w:cs="Arial"/>
          <w:b w:val="0"/>
          <w:sz w:val="20"/>
        </w:rPr>
        <w:t xml:space="preserve"> </w:t>
      </w:r>
    </w:p>
    <w:p w:rsidR="00A655A3" w:rsidRDefault="00A655A3" w:rsidP="00A655A3">
      <w:pPr>
        <w:spacing w:line="360" w:lineRule="auto"/>
        <w:jc w:val="both"/>
        <w:rPr>
          <w:rFonts w:ascii="Arial" w:hAnsi="Arial" w:cs="Arial"/>
          <w:sz w:val="20"/>
        </w:rPr>
      </w:pPr>
      <w:r>
        <w:rPr>
          <w:rFonts w:ascii="Arial" w:hAnsi="Arial" w:cs="Arial"/>
          <w:sz w:val="20"/>
        </w:rPr>
        <w:t>E</w:t>
      </w:r>
      <w:r w:rsidRPr="00653568">
        <w:rPr>
          <w:rFonts w:ascii="Arial" w:hAnsi="Arial" w:cs="Arial"/>
          <w:sz w:val="20"/>
        </w:rPr>
        <w:t>l desahogo del orden del día se llevó a cabo bajo los siguientes términos:</w:t>
      </w:r>
    </w:p>
    <w:p w:rsidR="00A655A3" w:rsidRDefault="00A655A3" w:rsidP="00A655A3">
      <w:pPr>
        <w:spacing w:line="360" w:lineRule="auto"/>
        <w:jc w:val="both"/>
        <w:rPr>
          <w:rFonts w:ascii="Arial" w:hAnsi="Arial" w:cs="Arial"/>
          <w:sz w:val="20"/>
        </w:rPr>
      </w:pPr>
    </w:p>
    <w:p w:rsidR="00A655A3" w:rsidRDefault="00A655A3" w:rsidP="00A655A3">
      <w:pPr>
        <w:pStyle w:val="Prrafodelista"/>
        <w:numPr>
          <w:ilvl w:val="0"/>
          <w:numId w:val="3"/>
        </w:numPr>
        <w:spacing w:line="360" w:lineRule="auto"/>
        <w:jc w:val="both"/>
        <w:rPr>
          <w:rFonts w:ascii="Arial" w:hAnsi="Arial" w:cs="Arial"/>
          <w:b/>
          <w:sz w:val="20"/>
        </w:rPr>
      </w:pPr>
      <w:r>
        <w:rPr>
          <w:rFonts w:ascii="Arial" w:hAnsi="Arial" w:cs="Arial"/>
          <w:b/>
          <w:sz w:val="20"/>
        </w:rPr>
        <w:t>Lista de presentes e instalación de la asamblea.</w:t>
      </w:r>
    </w:p>
    <w:p w:rsidR="00A655A3" w:rsidRDefault="00A655A3" w:rsidP="00A655A3">
      <w:pPr>
        <w:jc w:val="both"/>
        <w:rPr>
          <w:rFonts w:ascii="Arial" w:hAnsi="Arial" w:cs="Arial"/>
          <w:sz w:val="20"/>
        </w:rPr>
      </w:pPr>
      <w:r>
        <w:rPr>
          <w:rFonts w:ascii="Arial" w:hAnsi="Arial" w:cs="Arial"/>
          <w:sz w:val="20"/>
        </w:rPr>
        <w:t xml:space="preserve">Se levantó la lista de los participantes en la asamblea general, contando con la presencia de </w:t>
      </w:r>
      <w:r w:rsidR="00012F5B" w:rsidRPr="00012F5B">
        <w:rPr>
          <w:rFonts w:ascii="Arial" w:hAnsi="Arial" w:cs="Arial"/>
          <w:sz w:val="20"/>
          <w:highlight w:val="yellow"/>
        </w:rPr>
        <w:t>----</w:t>
      </w:r>
      <w:r>
        <w:rPr>
          <w:rFonts w:ascii="Arial" w:hAnsi="Arial" w:cs="Arial"/>
          <w:sz w:val="20"/>
        </w:rPr>
        <w:t xml:space="preserve"> personas; por lo que se declaró formalmente instalada la asamblea. La relación de nombres y firmas de los asistentes se incorpora en el cuerpo del acta como anexo 1.</w:t>
      </w:r>
    </w:p>
    <w:p w:rsidR="00A655A3" w:rsidRDefault="00A655A3" w:rsidP="00A655A3">
      <w:pPr>
        <w:jc w:val="both"/>
        <w:rPr>
          <w:rFonts w:ascii="Arial" w:hAnsi="Arial" w:cs="Arial"/>
          <w:sz w:val="20"/>
        </w:rPr>
      </w:pPr>
    </w:p>
    <w:p w:rsidR="00BB67E6" w:rsidRDefault="00BB67E6" w:rsidP="00A655A3">
      <w:pPr>
        <w:jc w:val="both"/>
        <w:rPr>
          <w:rFonts w:ascii="Arial" w:hAnsi="Arial" w:cs="Arial"/>
          <w:sz w:val="20"/>
        </w:rPr>
      </w:pPr>
    </w:p>
    <w:p w:rsidR="00F474F8" w:rsidRDefault="00F474F8" w:rsidP="00A655A3">
      <w:pPr>
        <w:jc w:val="both"/>
        <w:rPr>
          <w:rFonts w:ascii="Arial" w:hAnsi="Arial" w:cs="Arial"/>
          <w:sz w:val="20"/>
        </w:rPr>
      </w:pPr>
    </w:p>
    <w:p w:rsidR="00A655A3" w:rsidRDefault="00A655A3" w:rsidP="00A655A3">
      <w:pPr>
        <w:pStyle w:val="Prrafodelista"/>
        <w:numPr>
          <w:ilvl w:val="0"/>
          <w:numId w:val="3"/>
        </w:numPr>
        <w:jc w:val="both"/>
        <w:rPr>
          <w:rFonts w:ascii="Arial" w:hAnsi="Arial" w:cs="Arial"/>
          <w:b/>
          <w:sz w:val="20"/>
        </w:rPr>
      </w:pPr>
      <w:r>
        <w:rPr>
          <w:rFonts w:ascii="Arial" w:hAnsi="Arial" w:cs="Arial"/>
          <w:b/>
          <w:sz w:val="20"/>
        </w:rPr>
        <w:t>Lineamientos y beneficios de la componente IPASSA.</w:t>
      </w:r>
    </w:p>
    <w:p w:rsidR="00A655A3" w:rsidRPr="00A655A3" w:rsidRDefault="00A655A3" w:rsidP="00A655A3">
      <w:pPr>
        <w:jc w:val="both"/>
        <w:rPr>
          <w:rFonts w:ascii="Arial" w:hAnsi="Arial" w:cs="Arial"/>
          <w:b/>
          <w:sz w:val="20"/>
        </w:rPr>
      </w:pPr>
    </w:p>
    <w:p w:rsidR="00A655A3" w:rsidRDefault="00A655A3" w:rsidP="00A655A3">
      <w:pPr>
        <w:jc w:val="both"/>
        <w:rPr>
          <w:rFonts w:ascii="Arial" w:hAnsi="Arial" w:cs="Arial"/>
          <w:sz w:val="20"/>
        </w:rPr>
      </w:pPr>
      <w:r>
        <w:rPr>
          <w:rFonts w:ascii="Arial" w:hAnsi="Arial" w:cs="Arial"/>
          <w:sz w:val="20"/>
        </w:rPr>
        <w:t xml:space="preserve">En uso de la palabra el prestador de servicios profesionales Ing. ------------------------ indico que la componente </w:t>
      </w:r>
      <w:r w:rsidRPr="00A655A3">
        <w:rPr>
          <w:rFonts w:ascii="Arial" w:hAnsi="Arial" w:cs="Arial"/>
          <w:sz w:val="20"/>
        </w:rPr>
        <w:t>de Infraestructura Productiva para el Aprovechamiento Sustentable de Suelo y Agua (IPASSA)</w:t>
      </w:r>
      <w:r>
        <w:rPr>
          <w:rFonts w:ascii="Arial" w:hAnsi="Arial" w:cs="Arial"/>
          <w:sz w:val="20"/>
        </w:rPr>
        <w:t xml:space="preserve">, perteneciente al </w:t>
      </w:r>
      <w:r w:rsidRPr="00A655A3">
        <w:rPr>
          <w:rFonts w:ascii="Arial" w:hAnsi="Arial" w:cs="Arial"/>
          <w:sz w:val="20"/>
        </w:rPr>
        <w:t>Programa Apoyo a Pequeños Productores</w:t>
      </w:r>
      <w:r>
        <w:rPr>
          <w:rFonts w:ascii="Arial" w:hAnsi="Arial" w:cs="Arial"/>
          <w:sz w:val="20"/>
        </w:rPr>
        <w:t xml:space="preserve"> y tiene como objetivo que los productores participantes incremente su productividad a través del aprovechamiento sustentable de los recursos naturales. </w:t>
      </w:r>
    </w:p>
    <w:p w:rsidR="00A655A3" w:rsidRDefault="00F32EDC" w:rsidP="00A655A3">
      <w:pPr>
        <w:jc w:val="both"/>
        <w:rPr>
          <w:rFonts w:ascii="Arial" w:hAnsi="Arial" w:cs="Arial"/>
          <w:sz w:val="20"/>
        </w:rPr>
      </w:pPr>
      <w:r>
        <w:rPr>
          <w:rFonts w:ascii="Arial" w:hAnsi="Arial" w:cs="Arial"/>
          <w:sz w:val="20"/>
        </w:rPr>
        <w:t>También se pueden considerar dentro de los proyectos obras de captación y desviación de escurrimientos superficiales que promuevan la recarga de acuíferos o la canalización de escurrimientos que permitan la producción de forraje u otros cultivos de temporal.</w:t>
      </w:r>
    </w:p>
    <w:p w:rsidR="00F32EDC" w:rsidRDefault="00F32EDC" w:rsidP="00A655A3">
      <w:pPr>
        <w:jc w:val="both"/>
        <w:rPr>
          <w:rFonts w:ascii="Arial" w:hAnsi="Arial" w:cs="Arial"/>
          <w:sz w:val="20"/>
        </w:rPr>
      </w:pPr>
    </w:p>
    <w:p w:rsidR="00F32EDC" w:rsidRDefault="00F32EDC" w:rsidP="00A655A3">
      <w:pPr>
        <w:jc w:val="both"/>
        <w:rPr>
          <w:rFonts w:ascii="Arial" w:hAnsi="Arial" w:cs="Arial"/>
          <w:sz w:val="20"/>
        </w:rPr>
      </w:pPr>
      <w:r>
        <w:rPr>
          <w:rFonts w:ascii="Arial" w:hAnsi="Arial" w:cs="Arial"/>
          <w:sz w:val="20"/>
        </w:rPr>
        <w:lastRenderedPageBreak/>
        <w:t>Posteriormente a que se hayan determinado en forma</w:t>
      </w:r>
      <w:r w:rsidR="001F6354">
        <w:rPr>
          <w:rFonts w:ascii="Arial" w:hAnsi="Arial" w:cs="Arial"/>
          <w:sz w:val="20"/>
        </w:rPr>
        <w:t xml:space="preserve"> conjunta con el prestador de servicios las obras a proponerse y la finalidad de las mismas (dentro de un proyecto), se deberá registrar la solicitud en ventanilla </w:t>
      </w:r>
      <w:r w:rsidR="00724DB3">
        <w:rPr>
          <w:rFonts w:ascii="Arial" w:hAnsi="Arial" w:cs="Arial"/>
          <w:sz w:val="20"/>
        </w:rPr>
        <w:t>correspondiente ubicada en las oficinas de la Secretaria de Desarrollo Agropecuario y Recursos Hidraulicos de Gobierno del Estado, ubicada en Soledad de Graciano Sánchez, San Luis Potosí.</w:t>
      </w:r>
    </w:p>
    <w:p w:rsidR="00724DB3" w:rsidRDefault="00724DB3" w:rsidP="00A655A3">
      <w:pPr>
        <w:jc w:val="both"/>
        <w:rPr>
          <w:rFonts w:ascii="Arial" w:hAnsi="Arial" w:cs="Arial"/>
          <w:sz w:val="20"/>
        </w:rPr>
      </w:pPr>
    </w:p>
    <w:p w:rsidR="00724DB3" w:rsidRDefault="00724DB3" w:rsidP="00A655A3">
      <w:pPr>
        <w:jc w:val="both"/>
        <w:rPr>
          <w:rFonts w:ascii="Arial" w:hAnsi="Arial" w:cs="Arial"/>
          <w:sz w:val="20"/>
        </w:rPr>
      </w:pPr>
      <w:r>
        <w:rPr>
          <w:rFonts w:ascii="Arial" w:hAnsi="Arial" w:cs="Arial"/>
          <w:sz w:val="20"/>
        </w:rPr>
        <w:t xml:space="preserve">Junto con el proyecto deberá acreditar la posesión legal de la superficie donde se llevarán a cabo las obras y acciones propuestas (copia de la carpeta básica del núcleo agrario o su equivalente), la relación de beneficiarios que integran el grupo de trabajo y los representantes de los mismos, así como los formatos complementarios establecidos en las reglas de operación vigentes. </w:t>
      </w:r>
    </w:p>
    <w:p w:rsidR="00BB67E6" w:rsidRDefault="00BB67E6" w:rsidP="00A655A3">
      <w:pPr>
        <w:jc w:val="both"/>
        <w:rPr>
          <w:rFonts w:ascii="Arial" w:hAnsi="Arial" w:cs="Arial"/>
          <w:sz w:val="20"/>
        </w:rPr>
      </w:pPr>
    </w:p>
    <w:p w:rsidR="00724DB3" w:rsidRDefault="00724DB3" w:rsidP="00A655A3">
      <w:pPr>
        <w:jc w:val="both"/>
        <w:rPr>
          <w:rFonts w:ascii="Arial" w:hAnsi="Arial" w:cs="Arial"/>
          <w:sz w:val="20"/>
        </w:rPr>
      </w:pPr>
    </w:p>
    <w:p w:rsidR="00F474F8" w:rsidRDefault="00F474F8" w:rsidP="00A655A3">
      <w:pPr>
        <w:jc w:val="both"/>
        <w:rPr>
          <w:rFonts w:ascii="Arial" w:hAnsi="Arial" w:cs="Arial"/>
          <w:sz w:val="20"/>
        </w:rPr>
      </w:pPr>
    </w:p>
    <w:p w:rsidR="00A655A3" w:rsidRDefault="00BB67E6" w:rsidP="00A655A3">
      <w:pPr>
        <w:pStyle w:val="Prrafodelista"/>
        <w:numPr>
          <w:ilvl w:val="0"/>
          <w:numId w:val="3"/>
        </w:numPr>
        <w:jc w:val="both"/>
        <w:rPr>
          <w:rFonts w:ascii="Arial" w:hAnsi="Arial" w:cs="Arial"/>
          <w:b/>
          <w:sz w:val="20"/>
        </w:rPr>
      </w:pPr>
      <w:r>
        <w:rPr>
          <w:rFonts w:ascii="Arial" w:hAnsi="Arial" w:cs="Arial"/>
          <w:b/>
          <w:sz w:val="20"/>
        </w:rPr>
        <w:t>Análisis de la información e integración del grupo de trabajo.</w:t>
      </w:r>
    </w:p>
    <w:p w:rsidR="00F474F8" w:rsidRDefault="00F474F8" w:rsidP="00BB67E6">
      <w:pPr>
        <w:jc w:val="both"/>
        <w:rPr>
          <w:rFonts w:ascii="Arial" w:hAnsi="Arial" w:cs="Arial"/>
          <w:sz w:val="20"/>
        </w:rPr>
      </w:pPr>
    </w:p>
    <w:p w:rsidR="00BB67E6" w:rsidRDefault="00BB67E6" w:rsidP="00BB67E6">
      <w:pPr>
        <w:jc w:val="both"/>
        <w:rPr>
          <w:rFonts w:ascii="Arial" w:hAnsi="Arial" w:cs="Arial"/>
          <w:sz w:val="20"/>
        </w:rPr>
      </w:pPr>
      <w:r>
        <w:rPr>
          <w:rFonts w:ascii="Arial" w:hAnsi="Arial" w:cs="Arial"/>
          <w:sz w:val="20"/>
        </w:rPr>
        <w:t xml:space="preserve">En uso de la palabra el representante legal del núcleo agrario, el Comisariado Ejidal </w:t>
      </w:r>
      <w:r w:rsidRPr="00BB67E6">
        <w:rPr>
          <w:rFonts w:ascii="Arial" w:hAnsi="Arial" w:cs="Arial"/>
          <w:sz w:val="20"/>
          <w:highlight w:val="yellow"/>
        </w:rPr>
        <w:t>------</w:t>
      </w:r>
      <w:r w:rsidR="002D6BA7">
        <w:rPr>
          <w:rFonts w:ascii="Arial" w:hAnsi="Arial" w:cs="Arial"/>
          <w:sz w:val="20"/>
          <w:highlight w:val="yellow"/>
        </w:rPr>
        <w:t>-------------------------------------</w:t>
      </w:r>
      <w:r w:rsidRPr="00BB67E6">
        <w:rPr>
          <w:rFonts w:ascii="Arial" w:hAnsi="Arial" w:cs="Arial"/>
          <w:sz w:val="20"/>
          <w:highlight w:val="yellow"/>
        </w:rPr>
        <w:t>--------,</w:t>
      </w:r>
      <w:r>
        <w:rPr>
          <w:rFonts w:ascii="Arial" w:hAnsi="Arial" w:cs="Arial"/>
          <w:sz w:val="20"/>
        </w:rPr>
        <w:t xml:space="preserve"> procedió a realizar la consulta con los asistentes sobre su interés en participar dentro de la componente de </w:t>
      </w:r>
      <w:r w:rsidRPr="00A655A3">
        <w:rPr>
          <w:rFonts w:ascii="Arial" w:hAnsi="Arial" w:cs="Arial"/>
          <w:sz w:val="20"/>
        </w:rPr>
        <w:t>Infraestructura Productiva para el Aprovechamiento Sustentable de Suelo y Agua (IPASSA)</w:t>
      </w:r>
      <w:r>
        <w:rPr>
          <w:rFonts w:ascii="Arial" w:hAnsi="Arial" w:cs="Arial"/>
          <w:sz w:val="20"/>
        </w:rPr>
        <w:t>.</w:t>
      </w:r>
    </w:p>
    <w:p w:rsidR="002D6BA7" w:rsidRDefault="002D6BA7" w:rsidP="00BB67E6">
      <w:pPr>
        <w:jc w:val="both"/>
        <w:rPr>
          <w:rFonts w:ascii="Arial" w:hAnsi="Arial" w:cs="Arial"/>
          <w:sz w:val="20"/>
        </w:rPr>
      </w:pPr>
    </w:p>
    <w:p w:rsidR="002D6BA7" w:rsidRDefault="002D6BA7" w:rsidP="00BB67E6">
      <w:pPr>
        <w:jc w:val="both"/>
        <w:rPr>
          <w:rFonts w:ascii="Arial" w:hAnsi="Arial" w:cs="Arial"/>
          <w:sz w:val="20"/>
        </w:rPr>
      </w:pPr>
      <w:r>
        <w:rPr>
          <w:rFonts w:ascii="Arial" w:hAnsi="Arial" w:cs="Arial"/>
          <w:sz w:val="20"/>
        </w:rPr>
        <w:t xml:space="preserve">Quedando autorizada por unanimidad </w:t>
      </w:r>
      <w:r w:rsidRPr="002D6BA7">
        <w:rPr>
          <w:rFonts w:ascii="Arial" w:hAnsi="Arial" w:cs="Arial"/>
          <w:sz w:val="20"/>
          <w:highlight w:val="yellow"/>
        </w:rPr>
        <w:t>(-------</w:t>
      </w:r>
      <w:r>
        <w:rPr>
          <w:rFonts w:ascii="Arial" w:hAnsi="Arial" w:cs="Arial"/>
          <w:sz w:val="20"/>
        </w:rPr>
        <w:t xml:space="preserve"> votos), el interés de los asistentes por participar dentro de la Componente en comento, así como de integrarse en un grupo de trabajo, con la asesoría del prestador de servicios Ing. </w:t>
      </w:r>
      <w:r w:rsidRPr="002D6BA7">
        <w:rPr>
          <w:rFonts w:ascii="Arial" w:hAnsi="Arial" w:cs="Arial"/>
          <w:sz w:val="20"/>
          <w:highlight w:val="yellow"/>
        </w:rPr>
        <w:t>------------------------------------------------.</w:t>
      </w:r>
      <w:r>
        <w:rPr>
          <w:rFonts w:ascii="Arial" w:hAnsi="Arial" w:cs="Arial"/>
          <w:sz w:val="20"/>
        </w:rPr>
        <w:t xml:space="preserve"> </w:t>
      </w:r>
    </w:p>
    <w:p w:rsidR="002D6BA7" w:rsidRDefault="002D6BA7" w:rsidP="00BB67E6">
      <w:pPr>
        <w:jc w:val="both"/>
        <w:rPr>
          <w:rFonts w:ascii="Arial" w:hAnsi="Arial" w:cs="Arial"/>
          <w:sz w:val="20"/>
        </w:rPr>
      </w:pPr>
    </w:p>
    <w:p w:rsidR="002D6BA7" w:rsidRDefault="002D6BA7" w:rsidP="00BB67E6">
      <w:pPr>
        <w:jc w:val="both"/>
        <w:rPr>
          <w:rFonts w:ascii="Arial" w:hAnsi="Arial" w:cs="Arial"/>
          <w:sz w:val="20"/>
        </w:rPr>
      </w:pPr>
    </w:p>
    <w:p w:rsidR="002D6BA7" w:rsidRDefault="002D6BA7" w:rsidP="00BB67E6">
      <w:pPr>
        <w:jc w:val="both"/>
        <w:rPr>
          <w:rFonts w:ascii="Arial" w:hAnsi="Arial" w:cs="Arial"/>
          <w:sz w:val="20"/>
        </w:rPr>
      </w:pPr>
    </w:p>
    <w:p w:rsidR="002D6BA7" w:rsidRDefault="002D6BA7" w:rsidP="002D6BA7">
      <w:pPr>
        <w:pStyle w:val="Prrafodelista"/>
        <w:numPr>
          <w:ilvl w:val="0"/>
          <w:numId w:val="3"/>
        </w:numPr>
        <w:jc w:val="both"/>
        <w:rPr>
          <w:rFonts w:ascii="Arial" w:hAnsi="Arial" w:cs="Arial"/>
          <w:b/>
          <w:sz w:val="20"/>
        </w:rPr>
      </w:pPr>
      <w:r>
        <w:rPr>
          <w:rFonts w:ascii="Arial" w:hAnsi="Arial" w:cs="Arial"/>
          <w:b/>
          <w:sz w:val="20"/>
        </w:rPr>
        <w:t>Elección de representantes del grupo de trabajo.</w:t>
      </w:r>
    </w:p>
    <w:p w:rsidR="002D6BA7" w:rsidRDefault="002D6BA7" w:rsidP="002D6BA7">
      <w:pPr>
        <w:jc w:val="both"/>
        <w:rPr>
          <w:rFonts w:ascii="Arial" w:hAnsi="Arial" w:cs="Arial"/>
          <w:b/>
          <w:sz w:val="20"/>
        </w:rPr>
      </w:pPr>
    </w:p>
    <w:p w:rsidR="002D6BA7" w:rsidRDefault="002D6BA7" w:rsidP="002D6BA7">
      <w:pPr>
        <w:jc w:val="both"/>
        <w:rPr>
          <w:rFonts w:ascii="Arial" w:hAnsi="Arial" w:cs="Arial"/>
          <w:sz w:val="20"/>
        </w:rPr>
      </w:pPr>
      <w:r>
        <w:rPr>
          <w:rFonts w:ascii="Arial" w:hAnsi="Arial" w:cs="Arial"/>
          <w:sz w:val="20"/>
        </w:rPr>
        <w:t xml:space="preserve">En uso de la palabra el representante legal de núcleo agrario, el C. </w:t>
      </w:r>
      <w:r w:rsidRPr="002D6BA7">
        <w:rPr>
          <w:rFonts w:ascii="Arial" w:hAnsi="Arial" w:cs="Arial"/>
          <w:sz w:val="20"/>
          <w:highlight w:val="yellow"/>
        </w:rPr>
        <w:t>---------------------------------------</w:t>
      </w:r>
      <w:r>
        <w:rPr>
          <w:rFonts w:ascii="Arial" w:hAnsi="Arial" w:cs="Arial"/>
          <w:sz w:val="20"/>
        </w:rPr>
        <w:t xml:space="preserve"> procedió a realizar la consulta con los asistentes sobre las personas que consideren más idóneas y responsables para representarlos en caco de ser autorizados los subsidios para las obras y acciones que se deriven del proyecto de desarrollo territorial que se obtenga. Siendo las personas propuestas para ocupar los cargos de representación: </w:t>
      </w:r>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r>
        <w:rPr>
          <w:rFonts w:ascii="Arial" w:hAnsi="Arial" w:cs="Arial"/>
          <w:sz w:val="20"/>
        </w:rPr>
        <w:t xml:space="preserve">Como presidente del grupo de trabajo se propone </w:t>
      </w:r>
      <w:proofErr w:type="gramStart"/>
      <w:r>
        <w:rPr>
          <w:rFonts w:ascii="Arial" w:hAnsi="Arial" w:cs="Arial"/>
          <w:sz w:val="20"/>
        </w:rPr>
        <w:t xml:space="preserve">a  </w:t>
      </w:r>
      <w:r w:rsidRPr="002D6BA7">
        <w:rPr>
          <w:rFonts w:ascii="Arial" w:hAnsi="Arial" w:cs="Arial"/>
          <w:sz w:val="20"/>
          <w:highlight w:val="yellow"/>
        </w:rPr>
        <w:t>--------------------------------------------------------------</w:t>
      </w:r>
      <w:proofErr w:type="gramEnd"/>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r>
        <w:rPr>
          <w:rFonts w:ascii="Arial" w:hAnsi="Arial" w:cs="Arial"/>
          <w:sz w:val="20"/>
        </w:rPr>
        <w:t xml:space="preserve">Como secretario del grupo de trabajo se propone </w:t>
      </w:r>
      <w:proofErr w:type="gramStart"/>
      <w:r>
        <w:rPr>
          <w:rFonts w:ascii="Arial" w:hAnsi="Arial" w:cs="Arial"/>
          <w:sz w:val="20"/>
        </w:rPr>
        <w:t xml:space="preserve">a  </w:t>
      </w:r>
      <w:r w:rsidRPr="002D6BA7">
        <w:rPr>
          <w:rFonts w:ascii="Arial" w:hAnsi="Arial" w:cs="Arial"/>
          <w:sz w:val="20"/>
          <w:highlight w:val="yellow"/>
        </w:rPr>
        <w:t>--------------------------------------------------------------</w:t>
      </w:r>
      <w:proofErr w:type="gramEnd"/>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r>
        <w:rPr>
          <w:rFonts w:ascii="Arial" w:hAnsi="Arial" w:cs="Arial"/>
          <w:sz w:val="20"/>
        </w:rPr>
        <w:t xml:space="preserve">Como tesorero del grupo de trabajo se propone </w:t>
      </w:r>
      <w:proofErr w:type="gramStart"/>
      <w:r>
        <w:rPr>
          <w:rFonts w:ascii="Arial" w:hAnsi="Arial" w:cs="Arial"/>
          <w:sz w:val="20"/>
        </w:rPr>
        <w:t xml:space="preserve">a  </w:t>
      </w:r>
      <w:r w:rsidRPr="002D6BA7">
        <w:rPr>
          <w:rFonts w:ascii="Arial" w:hAnsi="Arial" w:cs="Arial"/>
          <w:sz w:val="20"/>
          <w:highlight w:val="yellow"/>
        </w:rPr>
        <w:t>--------------------------------------------------------------</w:t>
      </w:r>
      <w:proofErr w:type="gramEnd"/>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2D6BA7" w:rsidRPr="002D6BA7" w:rsidRDefault="002D6BA7" w:rsidP="002D6BA7">
      <w:pPr>
        <w:jc w:val="both"/>
        <w:rPr>
          <w:rFonts w:ascii="Arial" w:hAnsi="Arial" w:cs="Arial"/>
          <w:sz w:val="20"/>
        </w:rPr>
      </w:pPr>
      <w:r>
        <w:rPr>
          <w:rFonts w:ascii="Arial" w:hAnsi="Arial" w:cs="Arial"/>
          <w:sz w:val="20"/>
        </w:rPr>
        <w:t xml:space="preserve">Como primer vocal de la contraloría social se propone </w:t>
      </w:r>
      <w:proofErr w:type="gramStart"/>
      <w:r>
        <w:rPr>
          <w:rFonts w:ascii="Arial" w:hAnsi="Arial" w:cs="Arial"/>
          <w:sz w:val="20"/>
        </w:rPr>
        <w:t xml:space="preserve">a  </w:t>
      </w:r>
      <w:r w:rsidRPr="002D6BA7">
        <w:rPr>
          <w:rFonts w:ascii="Arial" w:hAnsi="Arial" w:cs="Arial"/>
          <w:sz w:val="20"/>
          <w:highlight w:val="yellow"/>
        </w:rPr>
        <w:t>-----</w:t>
      </w:r>
      <w:r>
        <w:rPr>
          <w:rFonts w:ascii="Arial" w:hAnsi="Arial" w:cs="Arial"/>
          <w:sz w:val="20"/>
          <w:highlight w:val="yellow"/>
        </w:rPr>
        <w:t>--------------------------</w:t>
      </w:r>
      <w:r w:rsidRPr="002D6BA7">
        <w:rPr>
          <w:rFonts w:ascii="Arial" w:hAnsi="Arial" w:cs="Arial"/>
          <w:sz w:val="20"/>
          <w:highlight w:val="yellow"/>
        </w:rPr>
        <w:t>-------------------------</w:t>
      </w:r>
      <w:proofErr w:type="gramEnd"/>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2D6BA7" w:rsidRPr="002D6BA7" w:rsidRDefault="002D6BA7" w:rsidP="002D6BA7">
      <w:pPr>
        <w:jc w:val="both"/>
        <w:rPr>
          <w:rFonts w:ascii="Arial" w:hAnsi="Arial" w:cs="Arial"/>
          <w:sz w:val="20"/>
        </w:rPr>
      </w:pPr>
      <w:r>
        <w:rPr>
          <w:rFonts w:ascii="Arial" w:hAnsi="Arial" w:cs="Arial"/>
          <w:sz w:val="20"/>
        </w:rPr>
        <w:t xml:space="preserve">Como segundo vocal de la contraloría social se propone </w:t>
      </w:r>
      <w:proofErr w:type="gramStart"/>
      <w:r>
        <w:rPr>
          <w:rFonts w:ascii="Arial" w:hAnsi="Arial" w:cs="Arial"/>
          <w:sz w:val="20"/>
        </w:rPr>
        <w:t xml:space="preserve">a  </w:t>
      </w:r>
      <w:r>
        <w:rPr>
          <w:rFonts w:ascii="Arial" w:hAnsi="Arial" w:cs="Arial"/>
          <w:sz w:val="20"/>
          <w:highlight w:val="yellow"/>
        </w:rPr>
        <w:t>----------------------------</w:t>
      </w:r>
      <w:r w:rsidRPr="002D6BA7">
        <w:rPr>
          <w:rFonts w:ascii="Arial" w:hAnsi="Arial" w:cs="Arial"/>
          <w:sz w:val="20"/>
          <w:highlight w:val="yellow"/>
        </w:rPr>
        <w:t>-------------------------</w:t>
      </w:r>
      <w:proofErr w:type="gramEnd"/>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r>
        <w:rPr>
          <w:rFonts w:ascii="Arial" w:hAnsi="Arial" w:cs="Arial"/>
          <w:sz w:val="20"/>
        </w:rPr>
        <w:t xml:space="preserve">Una vez propuestos a los representantes del grupo de trabajo se realizó a la votación correspondiente para validar su legitimidad ante la asamblea; siendo avalados por unanimidad de votos. </w:t>
      </w:r>
    </w:p>
    <w:p w:rsid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2D6BA7" w:rsidRPr="002D6BA7" w:rsidRDefault="002D6BA7" w:rsidP="002D6BA7">
      <w:pPr>
        <w:jc w:val="both"/>
        <w:rPr>
          <w:rFonts w:ascii="Arial" w:hAnsi="Arial" w:cs="Arial"/>
          <w:sz w:val="20"/>
        </w:rPr>
      </w:pPr>
      <w:r>
        <w:rPr>
          <w:rFonts w:ascii="Arial" w:hAnsi="Arial" w:cs="Arial"/>
          <w:sz w:val="20"/>
        </w:rPr>
        <w:t xml:space="preserve">Los representantes de la contraloría social </w:t>
      </w:r>
      <w:r w:rsidR="00860CB9">
        <w:rPr>
          <w:rFonts w:ascii="Arial" w:hAnsi="Arial" w:cs="Arial"/>
          <w:sz w:val="20"/>
        </w:rPr>
        <w:t xml:space="preserve">serán responsables de supervisar las acciones y trabajos a ejecutar por los beneficiarios, el resto del órgano ejecutivo del comité pro-proyecto, queda facultado legalmente por la asamblea general, para que de manera conjunta y a nombre de todos sus representados, realicen los trámites y gestiones necesarias para recibir los apoyos del programa, así como para que integren y suscriban la documentación que para tales efectos se requiera.  </w:t>
      </w:r>
    </w:p>
    <w:p w:rsidR="002D6BA7" w:rsidRPr="002D6BA7" w:rsidRDefault="002D6BA7" w:rsidP="002D6BA7">
      <w:pPr>
        <w:jc w:val="both"/>
        <w:rPr>
          <w:rFonts w:ascii="Arial" w:hAnsi="Arial" w:cs="Arial"/>
          <w:sz w:val="20"/>
        </w:rPr>
      </w:pPr>
    </w:p>
    <w:p w:rsidR="002D6BA7" w:rsidRDefault="002D6BA7" w:rsidP="002D6BA7">
      <w:pPr>
        <w:jc w:val="both"/>
        <w:rPr>
          <w:rFonts w:ascii="Arial" w:hAnsi="Arial" w:cs="Arial"/>
          <w:sz w:val="20"/>
        </w:rPr>
      </w:pPr>
    </w:p>
    <w:p w:rsidR="0088184F" w:rsidRDefault="0088184F" w:rsidP="0088184F">
      <w:pPr>
        <w:pStyle w:val="Prrafodelista"/>
        <w:numPr>
          <w:ilvl w:val="0"/>
          <w:numId w:val="3"/>
        </w:numPr>
        <w:jc w:val="both"/>
        <w:rPr>
          <w:rFonts w:ascii="Arial" w:hAnsi="Arial" w:cs="Arial"/>
          <w:b/>
          <w:sz w:val="20"/>
        </w:rPr>
      </w:pPr>
      <w:r>
        <w:rPr>
          <w:rFonts w:ascii="Arial" w:hAnsi="Arial" w:cs="Arial"/>
          <w:b/>
          <w:sz w:val="20"/>
        </w:rPr>
        <w:t>Funciones y atribuciones del grupo de trabajo.</w:t>
      </w:r>
    </w:p>
    <w:p w:rsidR="0088184F" w:rsidRDefault="0088184F" w:rsidP="0088184F">
      <w:pPr>
        <w:jc w:val="both"/>
        <w:rPr>
          <w:rFonts w:ascii="Arial" w:hAnsi="Arial" w:cs="Arial"/>
          <w:b/>
          <w:sz w:val="20"/>
        </w:rPr>
      </w:pPr>
    </w:p>
    <w:p w:rsidR="0088184F" w:rsidRDefault="0088184F" w:rsidP="0088184F">
      <w:pPr>
        <w:jc w:val="both"/>
        <w:rPr>
          <w:rFonts w:ascii="Arial" w:hAnsi="Arial" w:cs="Arial"/>
          <w:sz w:val="20"/>
        </w:rPr>
      </w:pPr>
    </w:p>
    <w:p w:rsidR="0088184F" w:rsidRDefault="0088184F" w:rsidP="0088184F">
      <w:pPr>
        <w:jc w:val="both"/>
        <w:rPr>
          <w:rFonts w:ascii="Arial" w:hAnsi="Arial" w:cs="Arial"/>
          <w:sz w:val="20"/>
        </w:rPr>
      </w:pPr>
      <w:r>
        <w:rPr>
          <w:rFonts w:ascii="Arial" w:hAnsi="Arial" w:cs="Arial"/>
          <w:sz w:val="20"/>
        </w:rPr>
        <w:t xml:space="preserve">De conformidad con las reglas de operación vigentes de los programas de la SAGARPA, en caso de la Componente IPASSA 2017, el comité pro-proyecto tendrá las siguientes funciones y atribuciones: </w:t>
      </w:r>
    </w:p>
    <w:p w:rsidR="0088184F" w:rsidRDefault="0088184F" w:rsidP="0088184F">
      <w:pPr>
        <w:jc w:val="both"/>
        <w:rPr>
          <w:rFonts w:ascii="Arial" w:hAnsi="Arial" w:cs="Arial"/>
          <w:sz w:val="20"/>
        </w:rPr>
      </w:pPr>
    </w:p>
    <w:p w:rsidR="0088184F" w:rsidRDefault="0088184F" w:rsidP="0088184F">
      <w:pPr>
        <w:jc w:val="both"/>
        <w:rPr>
          <w:rFonts w:ascii="Arial" w:hAnsi="Arial" w:cs="Arial"/>
          <w:sz w:val="20"/>
        </w:rPr>
      </w:pPr>
    </w:p>
    <w:p w:rsidR="0088184F" w:rsidRDefault="0088184F" w:rsidP="0088184F">
      <w:pPr>
        <w:pStyle w:val="Prrafodelista"/>
        <w:numPr>
          <w:ilvl w:val="0"/>
          <w:numId w:val="4"/>
        </w:numPr>
        <w:jc w:val="both"/>
        <w:rPr>
          <w:rFonts w:ascii="Arial" w:hAnsi="Arial" w:cs="Arial"/>
          <w:sz w:val="20"/>
        </w:rPr>
      </w:pPr>
      <w:r>
        <w:rPr>
          <w:rFonts w:ascii="Arial" w:hAnsi="Arial" w:cs="Arial"/>
          <w:sz w:val="20"/>
        </w:rPr>
        <w:t>Formular y presentar en la ventanilla correspondiente, la solicitud debidamente requisitada a nombre de todos sus representados.</w:t>
      </w:r>
    </w:p>
    <w:p w:rsidR="0088184F" w:rsidRDefault="0088184F" w:rsidP="0088184F">
      <w:pPr>
        <w:jc w:val="both"/>
        <w:rPr>
          <w:rFonts w:ascii="Arial" w:hAnsi="Arial" w:cs="Arial"/>
          <w:sz w:val="20"/>
        </w:rPr>
      </w:pPr>
    </w:p>
    <w:p w:rsidR="0088184F" w:rsidRDefault="008A7438" w:rsidP="008A7438">
      <w:pPr>
        <w:pStyle w:val="Prrafodelista"/>
        <w:numPr>
          <w:ilvl w:val="0"/>
          <w:numId w:val="4"/>
        </w:numPr>
        <w:jc w:val="both"/>
        <w:rPr>
          <w:rFonts w:ascii="Arial" w:hAnsi="Arial" w:cs="Arial"/>
          <w:sz w:val="20"/>
        </w:rPr>
      </w:pPr>
      <w:r>
        <w:rPr>
          <w:rFonts w:ascii="Arial" w:hAnsi="Arial" w:cs="Arial"/>
          <w:sz w:val="20"/>
        </w:rPr>
        <w:t>P</w:t>
      </w:r>
      <w:r w:rsidRPr="008A7438">
        <w:rPr>
          <w:rFonts w:ascii="Arial" w:hAnsi="Arial" w:cs="Arial"/>
          <w:sz w:val="20"/>
        </w:rPr>
        <w:t>resentar anexa a la solicitud de apoyos del programa, junto con la documentación correspondiente, el proyecto   productivo de su unidad de producción, asegurándose que tanto el operador del programa como el propio comité cuenten cada uno de ellos con un ejemplar completo del expediente del proyecto autorizado, recabándose para ello los debidos acuses de entrega-recepción del mismo.</w:t>
      </w:r>
    </w:p>
    <w:p w:rsidR="008A7438" w:rsidRPr="008A7438" w:rsidRDefault="008A7438" w:rsidP="008A7438">
      <w:pPr>
        <w:pStyle w:val="Prrafodelista"/>
        <w:rPr>
          <w:rFonts w:ascii="Arial" w:hAnsi="Arial" w:cs="Arial"/>
          <w:sz w:val="20"/>
        </w:rPr>
      </w:pPr>
    </w:p>
    <w:p w:rsidR="008A7438" w:rsidRDefault="008A7438" w:rsidP="008A7438">
      <w:pPr>
        <w:pStyle w:val="Prrafodelista"/>
        <w:numPr>
          <w:ilvl w:val="0"/>
          <w:numId w:val="4"/>
        </w:numPr>
        <w:jc w:val="both"/>
        <w:rPr>
          <w:rFonts w:ascii="Arial" w:hAnsi="Arial" w:cs="Arial"/>
          <w:sz w:val="20"/>
        </w:rPr>
      </w:pPr>
      <w:r>
        <w:rPr>
          <w:rFonts w:ascii="Arial" w:hAnsi="Arial" w:cs="Arial"/>
          <w:sz w:val="20"/>
        </w:rPr>
        <w:t>R</w:t>
      </w:r>
      <w:r w:rsidRPr="001D626B">
        <w:rPr>
          <w:rFonts w:ascii="Arial" w:hAnsi="Arial" w:cs="Arial"/>
          <w:sz w:val="20"/>
        </w:rPr>
        <w:t>ealizar las gestiones ante las dependencias participantes para</w:t>
      </w:r>
      <w:r>
        <w:rPr>
          <w:rFonts w:ascii="Arial" w:hAnsi="Arial" w:cs="Arial"/>
          <w:sz w:val="20"/>
        </w:rPr>
        <w:t xml:space="preserve"> complementar e</w:t>
      </w:r>
      <w:r w:rsidRPr="001D626B">
        <w:rPr>
          <w:rFonts w:ascii="Arial" w:hAnsi="Arial" w:cs="Arial"/>
          <w:sz w:val="20"/>
        </w:rPr>
        <w:t xml:space="preserve"> integrar la documentación necesaria hasta lograr la dictaminación de su solicitud.</w:t>
      </w:r>
    </w:p>
    <w:p w:rsidR="008A7438" w:rsidRPr="008A7438" w:rsidRDefault="008A7438" w:rsidP="008A7438">
      <w:pPr>
        <w:pStyle w:val="Prrafodelista"/>
        <w:rPr>
          <w:rFonts w:ascii="Arial" w:hAnsi="Arial" w:cs="Arial"/>
          <w:sz w:val="20"/>
        </w:rPr>
      </w:pPr>
    </w:p>
    <w:p w:rsidR="008A7438" w:rsidRDefault="008A7438" w:rsidP="008A7438">
      <w:pPr>
        <w:pStyle w:val="Prrafodelista"/>
        <w:numPr>
          <w:ilvl w:val="0"/>
          <w:numId w:val="4"/>
        </w:numPr>
        <w:jc w:val="both"/>
        <w:rPr>
          <w:rFonts w:ascii="Arial" w:hAnsi="Arial" w:cs="Arial"/>
          <w:sz w:val="20"/>
        </w:rPr>
      </w:pPr>
      <w:r>
        <w:rPr>
          <w:rFonts w:ascii="Arial" w:hAnsi="Arial" w:cs="Arial"/>
          <w:sz w:val="20"/>
        </w:rPr>
        <w:t>E</w:t>
      </w:r>
      <w:r w:rsidRPr="008A7438">
        <w:rPr>
          <w:rFonts w:ascii="Arial" w:hAnsi="Arial" w:cs="Arial"/>
          <w:sz w:val="20"/>
        </w:rPr>
        <w:t>n su caso, suscribir el convenio de concertación con la SEDARH, a fin de formalizar los apoyos del programa para las obras y/o acciones a desarrollar de conformidad a su proyecto productivo.</w:t>
      </w:r>
    </w:p>
    <w:p w:rsidR="008A7438" w:rsidRPr="008A7438" w:rsidRDefault="008A7438" w:rsidP="008A7438">
      <w:pPr>
        <w:pStyle w:val="Prrafodelista"/>
        <w:rPr>
          <w:rFonts w:ascii="Arial" w:hAnsi="Arial" w:cs="Arial"/>
          <w:sz w:val="20"/>
        </w:rPr>
      </w:pPr>
    </w:p>
    <w:p w:rsidR="008A7438" w:rsidRDefault="008A7438" w:rsidP="008A7438">
      <w:pPr>
        <w:numPr>
          <w:ilvl w:val="0"/>
          <w:numId w:val="4"/>
        </w:numPr>
        <w:jc w:val="both"/>
        <w:rPr>
          <w:rFonts w:ascii="Arial" w:hAnsi="Arial" w:cs="Arial"/>
          <w:sz w:val="20"/>
        </w:rPr>
      </w:pPr>
      <w:r>
        <w:rPr>
          <w:rFonts w:ascii="Arial" w:hAnsi="Arial" w:cs="Arial"/>
          <w:sz w:val="20"/>
        </w:rPr>
        <w:t>V</w:t>
      </w:r>
      <w:r w:rsidRPr="00D34F80">
        <w:rPr>
          <w:rFonts w:ascii="Arial" w:hAnsi="Arial" w:cs="Arial"/>
          <w:sz w:val="20"/>
        </w:rPr>
        <w:t xml:space="preserve">erificar que el total de las acciones y trabajos que, en su momento se convengan, se realicen conforme a lo señalado en el convenio de concertación con </w:t>
      </w:r>
      <w:r>
        <w:rPr>
          <w:rFonts w:ascii="Arial" w:hAnsi="Arial" w:cs="Arial"/>
          <w:sz w:val="20"/>
        </w:rPr>
        <w:t>la SEDARH</w:t>
      </w:r>
      <w:r w:rsidRPr="00D34F80">
        <w:rPr>
          <w:rFonts w:ascii="Arial" w:hAnsi="Arial" w:cs="Arial"/>
          <w:sz w:val="20"/>
        </w:rPr>
        <w:t xml:space="preserve">, en apego a lo estipulado en el expediente del proyecto, </w:t>
      </w:r>
      <w:r>
        <w:rPr>
          <w:rFonts w:ascii="Arial" w:hAnsi="Arial" w:cs="Arial"/>
          <w:sz w:val="20"/>
        </w:rPr>
        <w:t>hasta su</w:t>
      </w:r>
      <w:r w:rsidRPr="00D34F80">
        <w:rPr>
          <w:rFonts w:ascii="Arial" w:hAnsi="Arial" w:cs="Arial"/>
          <w:sz w:val="20"/>
        </w:rPr>
        <w:t xml:space="preserve"> cabal termina</w:t>
      </w:r>
      <w:r>
        <w:rPr>
          <w:rFonts w:ascii="Arial" w:hAnsi="Arial" w:cs="Arial"/>
          <w:sz w:val="20"/>
        </w:rPr>
        <w:t>ción.</w:t>
      </w:r>
    </w:p>
    <w:p w:rsidR="008A7438" w:rsidRDefault="008A7438" w:rsidP="008A7438">
      <w:pPr>
        <w:pStyle w:val="Prrafodelista"/>
        <w:rPr>
          <w:rFonts w:ascii="Arial" w:hAnsi="Arial" w:cs="Arial"/>
          <w:sz w:val="20"/>
        </w:rPr>
      </w:pPr>
    </w:p>
    <w:p w:rsidR="008A7438" w:rsidRDefault="008A7438" w:rsidP="008A7438">
      <w:pPr>
        <w:numPr>
          <w:ilvl w:val="0"/>
          <w:numId w:val="4"/>
        </w:numPr>
        <w:jc w:val="both"/>
        <w:rPr>
          <w:rFonts w:ascii="Arial" w:hAnsi="Arial" w:cs="Arial"/>
          <w:sz w:val="20"/>
        </w:rPr>
      </w:pPr>
      <w:r>
        <w:rPr>
          <w:rFonts w:ascii="Arial" w:hAnsi="Arial" w:cs="Arial"/>
          <w:sz w:val="20"/>
        </w:rPr>
        <w:t>A</w:t>
      </w:r>
      <w:r w:rsidRPr="00D34F80">
        <w:rPr>
          <w:rFonts w:ascii="Arial" w:hAnsi="Arial" w:cs="Arial"/>
          <w:sz w:val="20"/>
        </w:rPr>
        <w:t xml:space="preserve">dquirir los materiales y herramientas, así como contratar los servicios que se requieran para el desarrollo de las acciones convenidas con </w:t>
      </w:r>
      <w:r>
        <w:rPr>
          <w:rFonts w:ascii="Arial" w:hAnsi="Arial" w:cs="Arial"/>
          <w:sz w:val="20"/>
        </w:rPr>
        <w:t>la SEDARH</w:t>
      </w:r>
      <w:r w:rsidRPr="00D34F80">
        <w:rPr>
          <w:rFonts w:ascii="Arial" w:hAnsi="Arial" w:cs="Arial"/>
          <w:sz w:val="20"/>
        </w:rPr>
        <w:t>; tramitar la entrega de los apoyos correspondientes; y hacer entrega de los mismos a cada uno de los beneficiarios, recabando sus firmas en las nóminas respectivas,</w:t>
      </w:r>
      <w:r>
        <w:rPr>
          <w:rFonts w:ascii="Arial" w:hAnsi="Arial" w:cs="Arial"/>
          <w:sz w:val="20"/>
        </w:rPr>
        <w:t xml:space="preserve"> (cuando corresponda) a</w:t>
      </w:r>
      <w:r w:rsidRPr="00D34F80">
        <w:rPr>
          <w:rFonts w:ascii="Arial" w:hAnsi="Arial" w:cs="Arial"/>
          <w:sz w:val="20"/>
        </w:rPr>
        <w:t>sí como</w:t>
      </w:r>
      <w:r>
        <w:rPr>
          <w:rFonts w:ascii="Arial" w:hAnsi="Arial" w:cs="Arial"/>
          <w:sz w:val="20"/>
        </w:rPr>
        <w:t>,</w:t>
      </w:r>
      <w:r w:rsidRPr="00D34F80">
        <w:rPr>
          <w:rFonts w:ascii="Arial" w:hAnsi="Arial" w:cs="Arial"/>
          <w:sz w:val="20"/>
        </w:rPr>
        <w:t xml:space="preserve"> de ser el caso y estrictamente necesario, solicitar en escrito libre al operador su intervención para que a su cuenta y nombre realice las acciones descritas con anterioridad</w:t>
      </w:r>
      <w:r>
        <w:rPr>
          <w:rFonts w:ascii="Arial" w:hAnsi="Arial" w:cs="Arial"/>
          <w:sz w:val="20"/>
        </w:rPr>
        <w:t>.</w:t>
      </w:r>
    </w:p>
    <w:p w:rsidR="008A7438" w:rsidRDefault="008A7438" w:rsidP="008A7438">
      <w:pPr>
        <w:pStyle w:val="Prrafodelista"/>
        <w:rPr>
          <w:rFonts w:ascii="Arial" w:hAnsi="Arial" w:cs="Arial"/>
          <w:sz w:val="20"/>
        </w:rPr>
      </w:pPr>
    </w:p>
    <w:p w:rsidR="008A7438" w:rsidRDefault="00E2272F" w:rsidP="008A7438">
      <w:pPr>
        <w:numPr>
          <w:ilvl w:val="0"/>
          <w:numId w:val="4"/>
        </w:numPr>
        <w:jc w:val="both"/>
        <w:rPr>
          <w:rFonts w:ascii="Arial" w:hAnsi="Arial" w:cs="Arial"/>
          <w:sz w:val="20"/>
        </w:rPr>
      </w:pPr>
      <w:r>
        <w:rPr>
          <w:rFonts w:ascii="Arial" w:hAnsi="Arial" w:cs="Arial"/>
          <w:sz w:val="20"/>
        </w:rPr>
        <w:t>P</w:t>
      </w:r>
      <w:r w:rsidR="008A7438" w:rsidRPr="00D34F80">
        <w:rPr>
          <w:rFonts w:ascii="Arial" w:hAnsi="Arial" w:cs="Arial"/>
          <w:sz w:val="20"/>
        </w:rPr>
        <w:t xml:space="preserve">articipar en la elaboración y formulación del acta de entrega-recepción y del finiquito del convenio de concertación, y en este acto ratificará a </w:t>
      </w:r>
      <w:r w:rsidR="008A7438">
        <w:rPr>
          <w:rFonts w:ascii="Arial" w:hAnsi="Arial" w:cs="Arial"/>
          <w:sz w:val="20"/>
        </w:rPr>
        <w:t>la SEDARH</w:t>
      </w:r>
      <w:r w:rsidR="008A7438" w:rsidRPr="00D34F80">
        <w:rPr>
          <w:rFonts w:ascii="Arial" w:hAnsi="Arial" w:cs="Arial"/>
          <w:sz w:val="20"/>
        </w:rPr>
        <w:t xml:space="preserve"> la validez de la documentación soporte de los pagos por servicios y/o adquisiciones efectuadas por el comité pro-proyecto.</w:t>
      </w:r>
    </w:p>
    <w:p w:rsidR="008A7438" w:rsidRDefault="008A7438" w:rsidP="008A7438">
      <w:pPr>
        <w:pStyle w:val="Prrafodelista"/>
        <w:rPr>
          <w:rFonts w:ascii="Arial" w:hAnsi="Arial" w:cs="Arial"/>
          <w:sz w:val="20"/>
        </w:rPr>
      </w:pPr>
    </w:p>
    <w:p w:rsidR="00E2272F" w:rsidRDefault="00E2272F" w:rsidP="00E2272F">
      <w:pPr>
        <w:numPr>
          <w:ilvl w:val="0"/>
          <w:numId w:val="4"/>
        </w:numPr>
        <w:jc w:val="both"/>
        <w:rPr>
          <w:rFonts w:ascii="Arial" w:hAnsi="Arial" w:cs="Arial"/>
          <w:sz w:val="20"/>
        </w:rPr>
      </w:pPr>
      <w:r>
        <w:rPr>
          <w:rFonts w:ascii="Arial" w:hAnsi="Arial" w:cs="Arial"/>
          <w:sz w:val="20"/>
        </w:rPr>
        <w:t>D</w:t>
      </w:r>
      <w:r w:rsidRPr="00D34F80">
        <w:rPr>
          <w:rFonts w:ascii="Arial" w:hAnsi="Arial" w:cs="Arial"/>
          <w:sz w:val="20"/>
        </w:rPr>
        <w:t xml:space="preserve">ar las facilidades al personal de las instituciones participantes en el </w:t>
      </w:r>
      <w:r>
        <w:rPr>
          <w:rFonts w:ascii="Arial" w:hAnsi="Arial" w:cs="Arial"/>
          <w:sz w:val="20"/>
        </w:rPr>
        <w:t>programa</w:t>
      </w:r>
      <w:r w:rsidRPr="00D34F80">
        <w:rPr>
          <w:rFonts w:ascii="Arial" w:hAnsi="Arial" w:cs="Arial"/>
          <w:sz w:val="20"/>
        </w:rPr>
        <w:t xml:space="preserve"> y </w:t>
      </w:r>
      <w:r>
        <w:rPr>
          <w:rFonts w:ascii="Arial" w:hAnsi="Arial" w:cs="Arial"/>
          <w:sz w:val="20"/>
        </w:rPr>
        <w:t xml:space="preserve">de las instancias de control y </w:t>
      </w:r>
      <w:r w:rsidRPr="00D34F80">
        <w:rPr>
          <w:rFonts w:ascii="Arial" w:hAnsi="Arial" w:cs="Arial"/>
          <w:sz w:val="20"/>
        </w:rPr>
        <w:t>vigilancia federales y estatales, para la verificación de la realización de las acciones y trabajos que se ejecuten con apoyos del programa.</w:t>
      </w:r>
    </w:p>
    <w:p w:rsidR="00E2272F" w:rsidRDefault="00E2272F" w:rsidP="00E2272F">
      <w:pPr>
        <w:jc w:val="both"/>
        <w:rPr>
          <w:rFonts w:ascii="Arial" w:hAnsi="Arial" w:cs="Arial"/>
          <w:sz w:val="20"/>
        </w:rPr>
      </w:pPr>
    </w:p>
    <w:p w:rsidR="00E2272F" w:rsidRDefault="00E2272F" w:rsidP="00E2272F">
      <w:pPr>
        <w:jc w:val="both"/>
        <w:rPr>
          <w:rFonts w:ascii="Arial" w:hAnsi="Arial" w:cs="Arial"/>
          <w:sz w:val="20"/>
        </w:rPr>
      </w:pPr>
      <w:r>
        <w:rPr>
          <w:rFonts w:ascii="Arial" w:hAnsi="Arial" w:cs="Arial"/>
          <w:sz w:val="20"/>
        </w:rPr>
        <w:lastRenderedPageBreak/>
        <w:t>P</w:t>
      </w:r>
      <w:r w:rsidRPr="00E2272F">
        <w:rPr>
          <w:rFonts w:ascii="Arial" w:hAnsi="Arial" w:cs="Arial"/>
          <w:sz w:val="20"/>
        </w:rPr>
        <w:t xml:space="preserve">or otra parte, los productores participantes en el programa, también acuerdan apegarse estrictamente a todas las disposiciones y reglas de operación del mismo, en el entendido de que, en caso de incurrir en faltas a la normatividad, podrán hacerse acreedores a la suspensión de </w:t>
      </w:r>
      <w:r>
        <w:rPr>
          <w:rFonts w:ascii="Arial" w:hAnsi="Arial" w:cs="Arial"/>
          <w:sz w:val="20"/>
        </w:rPr>
        <w:t>los subsidios que puedan llegar a ser autorizados a la totalidad de los beneficiados que integran el grupo de trabajo.</w:t>
      </w:r>
    </w:p>
    <w:p w:rsidR="00E2272F" w:rsidRDefault="00E2272F" w:rsidP="00E2272F">
      <w:pPr>
        <w:jc w:val="both"/>
        <w:rPr>
          <w:rFonts w:ascii="Arial" w:hAnsi="Arial" w:cs="Arial"/>
          <w:sz w:val="20"/>
        </w:rPr>
      </w:pPr>
      <w:r>
        <w:rPr>
          <w:rFonts w:ascii="Arial" w:hAnsi="Arial" w:cs="Arial"/>
          <w:sz w:val="20"/>
        </w:rPr>
        <w:t xml:space="preserve">Para </w:t>
      </w:r>
      <w:r w:rsidR="006D0C45">
        <w:rPr>
          <w:rFonts w:ascii="Arial" w:hAnsi="Arial" w:cs="Arial"/>
          <w:sz w:val="20"/>
        </w:rPr>
        <w:t>tal fin el programa apoya obras de conservación de suelo y agua como; adquisición de semilla de pasto, adquisición de planta de maguey y nopal para el establecimiento de plantaciones en barreras vivas o curvas a nivel, paso de rodillo aereador, construcción de presas filtrantes, construcción de terrazas, construcción de muros de contención, establecimiento de cercos perimetrales</w:t>
      </w:r>
      <w:r w:rsidR="00401CE5">
        <w:rPr>
          <w:rFonts w:ascii="Arial" w:hAnsi="Arial" w:cs="Arial"/>
          <w:sz w:val="20"/>
        </w:rPr>
        <w:t xml:space="preserve"> y divisorios, construcción de silos de trincher</w:t>
      </w:r>
      <w:r w:rsidR="00B75FF7">
        <w:rPr>
          <w:rFonts w:ascii="Arial" w:hAnsi="Arial" w:cs="Arial"/>
          <w:sz w:val="20"/>
        </w:rPr>
        <w:t>a, caminos de acceso y bebederos; construcción de presas derivadoras, canales de derivación de escurrimientos, bordos de cortina de tierra compactada, pequeñas presas de mampostería y concreto, construcción de ollas de agua, aljibes, cajas de captación y tanques para almacenamiento de agua, así como adquisición e instalación de líneas de conducción.</w:t>
      </w:r>
    </w:p>
    <w:p w:rsidR="00225F38" w:rsidRDefault="00225F38" w:rsidP="00E2272F">
      <w:pPr>
        <w:jc w:val="both"/>
        <w:rPr>
          <w:rFonts w:ascii="Arial" w:hAnsi="Arial" w:cs="Arial"/>
          <w:sz w:val="20"/>
        </w:rPr>
      </w:pPr>
    </w:p>
    <w:p w:rsidR="00225F38" w:rsidRDefault="00225F38" w:rsidP="00E2272F">
      <w:pPr>
        <w:jc w:val="both"/>
        <w:rPr>
          <w:rFonts w:ascii="Arial" w:hAnsi="Arial" w:cs="Arial"/>
          <w:sz w:val="20"/>
        </w:rPr>
      </w:pPr>
      <w:r>
        <w:rPr>
          <w:rFonts w:ascii="Arial" w:hAnsi="Arial" w:cs="Arial"/>
          <w:sz w:val="20"/>
        </w:rPr>
        <w:t>Además, apoya para que el grupo de trabajo realice la contratación de un prestador de servicios profesionales para la elaboración y ejecución del proyecto, así como en caso de requerirlo el pago de algunos estudios técnicos.</w:t>
      </w:r>
    </w:p>
    <w:p w:rsidR="00225F38" w:rsidRDefault="00225F38" w:rsidP="00E2272F">
      <w:pPr>
        <w:jc w:val="both"/>
        <w:rPr>
          <w:rFonts w:ascii="Arial" w:hAnsi="Arial" w:cs="Arial"/>
          <w:sz w:val="20"/>
        </w:rPr>
      </w:pPr>
    </w:p>
    <w:p w:rsidR="00225F38" w:rsidRDefault="00225F38" w:rsidP="00E2272F">
      <w:pPr>
        <w:jc w:val="both"/>
        <w:rPr>
          <w:rFonts w:ascii="Arial" w:hAnsi="Arial" w:cs="Arial"/>
          <w:sz w:val="20"/>
        </w:rPr>
      </w:pPr>
    </w:p>
    <w:p w:rsidR="00225F38" w:rsidRDefault="00225F38" w:rsidP="00E2272F">
      <w:pPr>
        <w:jc w:val="both"/>
        <w:rPr>
          <w:rFonts w:ascii="Arial" w:hAnsi="Arial" w:cs="Arial"/>
          <w:sz w:val="20"/>
        </w:rPr>
      </w:pPr>
      <w:r>
        <w:rPr>
          <w:rFonts w:ascii="Arial" w:hAnsi="Arial" w:cs="Arial"/>
          <w:sz w:val="20"/>
        </w:rPr>
        <w:t>En este sentido, los montos de apoyo para la infraestructura de captación, manejo y almacenamiento de agua, así como para las prácticas de conservación de suelo y agua puede alcanzar un subsidio hasta 90%; mientras que para el pago de los servicios de asistencia técnica se cubre hasta en un 100%.</w:t>
      </w:r>
    </w:p>
    <w:p w:rsidR="00225F38" w:rsidRDefault="00225F38" w:rsidP="00E2272F">
      <w:pPr>
        <w:jc w:val="both"/>
        <w:rPr>
          <w:rFonts w:ascii="Arial" w:hAnsi="Arial" w:cs="Arial"/>
          <w:sz w:val="20"/>
        </w:rPr>
      </w:pPr>
    </w:p>
    <w:p w:rsidR="00225F38" w:rsidRDefault="00860EC7" w:rsidP="00E2272F">
      <w:pPr>
        <w:jc w:val="both"/>
        <w:rPr>
          <w:rFonts w:ascii="Arial" w:hAnsi="Arial" w:cs="Arial"/>
          <w:sz w:val="20"/>
        </w:rPr>
      </w:pPr>
      <w:r>
        <w:rPr>
          <w:rFonts w:ascii="Arial" w:hAnsi="Arial" w:cs="Arial"/>
          <w:sz w:val="20"/>
        </w:rPr>
        <w:t xml:space="preserve">Los requisitos para participar con que los productores participantes se integren en un grupo de trabajo, y que desarrollen una visión de desarrollo del territorio donde se encuentren, basado en el aprovechamiento sustentable del suelo el agua y la cubierta vegetal. </w:t>
      </w:r>
    </w:p>
    <w:p w:rsidR="00860EC7" w:rsidRDefault="00860EC7" w:rsidP="00E2272F">
      <w:pPr>
        <w:jc w:val="both"/>
        <w:rPr>
          <w:rFonts w:ascii="Arial" w:hAnsi="Arial" w:cs="Arial"/>
          <w:sz w:val="20"/>
        </w:rPr>
      </w:pPr>
    </w:p>
    <w:p w:rsidR="00860EC7" w:rsidRDefault="00860EC7" w:rsidP="00E2272F">
      <w:pPr>
        <w:jc w:val="both"/>
        <w:rPr>
          <w:rFonts w:ascii="Arial" w:hAnsi="Arial" w:cs="Arial"/>
          <w:sz w:val="20"/>
        </w:rPr>
      </w:pPr>
    </w:p>
    <w:p w:rsidR="00860EC7" w:rsidRDefault="00F602DD" w:rsidP="00E2272F">
      <w:pPr>
        <w:jc w:val="both"/>
        <w:rPr>
          <w:rFonts w:ascii="Arial" w:hAnsi="Arial" w:cs="Arial"/>
          <w:sz w:val="20"/>
        </w:rPr>
      </w:pPr>
      <w:r>
        <w:rPr>
          <w:rFonts w:ascii="Arial" w:hAnsi="Arial" w:cs="Arial"/>
          <w:sz w:val="20"/>
        </w:rPr>
        <w:t xml:space="preserve">Para tal fin deben partir de la autorización del núcleo agrario para cercar superficies importantes del agostadero de uso común, y acordar también </w:t>
      </w:r>
      <w:r w:rsidR="00056ABA">
        <w:rPr>
          <w:rFonts w:ascii="Arial" w:hAnsi="Arial" w:cs="Arial"/>
          <w:sz w:val="20"/>
        </w:rPr>
        <w:t xml:space="preserve">en asamblea que en dichas áreas no permitirán el pastoreo del ganado por un periodo de 3 años, para permitir que se recupere el pasto y el establecimiento de plantaciones de maguey, nopal u otra especie de interés económico. </w:t>
      </w:r>
    </w:p>
    <w:p w:rsidR="00056ABA" w:rsidRDefault="00056ABA" w:rsidP="00E2272F">
      <w:pPr>
        <w:jc w:val="both"/>
        <w:rPr>
          <w:rFonts w:ascii="Arial" w:hAnsi="Arial" w:cs="Arial"/>
          <w:sz w:val="20"/>
        </w:rPr>
      </w:pPr>
    </w:p>
    <w:p w:rsidR="00056ABA" w:rsidRDefault="00056ABA" w:rsidP="00E2272F">
      <w:pPr>
        <w:jc w:val="both"/>
        <w:rPr>
          <w:rFonts w:ascii="Arial" w:hAnsi="Arial" w:cs="Arial"/>
          <w:sz w:val="20"/>
        </w:rPr>
      </w:pPr>
      <w:r>
        <w:rPr>
          <w:rFonts w:ascii="Arial" w:hAnsi="Arial" w:cs="Arial"/>
          <w:sz w:val="20"/>
        </w:rPr>
        <w:t>Con base en la superficie de pastoreo, posteriormente podrán considerarse acciones complementarias de paso de rodillo aereador, siembra de pasto, construcción de terrazas de formación sucesiva en curvas de nivel, ollas de agua, presas de mampostería u otras que el diagnostico técnico considere, para favorecer el establecimiento de las plantaciones antes mencionadas.</w:t>
      </w:r>
    </w:p>
    <w:p w:rsidR="00056ABA" w:rsidRDefault="00056ABA" w:rsidP="00E2272F">
      <w:pPr>
        <w:jc w:val="both"/>
        <w:rPr>
          <w:rFonts w:ascii="Arial" w:hAnsi="Arial" w:cs="Arial"/>
          <w:sz w:val="20"/>
        </w:rPr>
      </w:pPr>
    </w:p>
    <w:p w:rsidR="00056ABA" w:rsidRDefault="00056ABA" w:rsidP="00E2272F">
      <w:pPr>
        <w:jc w:val="both"/>
        <w:rPr>
          <w:rFonts w:ascii="Arial" w:hAnsi="Arial" w:cs="Arial"/>
          <w:sz w:val="20"/>
        </w:rPr>
      </w:pPr>
    </w:p>
    <w:p w:rsidR="00056ABA" w:rsidRDefault="00056ABA" w:rsidP="00056ABA">
      <w:pPr>
        <w:pStyle w:val="Prrafodelista"/>
        <w:numPr>
          <w:ilvl w:val="0"/>
          <w:numId w:val="3"/>
        </w:numPr>
        <w:jc w:val="both"/>
        <w:rPr>
          <w:rFonts w:ascii="Arial" w:hAnsi="Arial" w:cs="Arial"/>
          <w:b/>
          <w:sz w:val="20"/>
        </w:rPr>
      </w:pPr>
      <w:r>
        <w:rPr>
          <w:rFonts w:ascii="Arial" w:hAnsi="Arial" w:cs="Arial"/>
          <w:b/>
          <w:sz w:val="20"/>
        </w:rPr>
        <w:t xml:space="preserve">Clausura de la asamblea. </w:t>
      </w:r>
    </w:p>
    <w:p w:rsidR="00056ABA" w:rsidRDefault="00056ABA" w:rsidP="00056ABA">
      <w:pPr>
        <w:jc w:val="both"/>
        <w:rPr>
          <w:rFonts w:ascii="Arial" w:hAnsi="Arial" w:cs="Arial"/>
          <w:b/>
          <w:sz w:val="20"/>
        </w:rPr>
      </w:pPr>
    </w:p>
    <w:p w:rsidR="00056ABA" w:rsidRDefault="00056ABA" w:rsidP="00056ABA">
      <w:pPr>
        <w:jc w:val="both"/>
        <w:rPr>
          <w:rFonts w:ascii="Arial" w:hAnsi="Arial" w:cs="Arial"/>
          <w:b/>
          <w:sz w:val="20"/>
        </w:rPr>
      </w:pPr>
    </w:p>
    <w:p w:rsidR="00056ABA" w:rsidRDefault="00056ABA" w:rsidP="00056ABA">
      <w:pPr>
        <w:jc w:val="both"/>
        <w:rPr>
          <w:rFonts w:ascii="Arial" w:hAnsi="Arial" w:cs="Arial"/>
          <w:sz w:val="20"/>
        </w:rPr>
      </w:pPr>
      <w:r>
        <w:rPr>
          <w:rFonts w:ascii="Arial" w:hAnsi="Arial" w:cs="Arial"/>
          <w:sz w:val="20"/>
        </w:rPr>
        <w:t>No habiendo otro asunto más que tratar, se declaró</w:t>
      </w:r>
      <w:r w:rsidRPr="0028477B">
        <w:rPr>
          <w:rFonts w:ascii="Arial" w:hAnsi="Arial" w:cs="Arial"/>
          <w:sz w:val="20"/>
        </w:rPr>
        <w:t xml:space="preserve"> formalmente clausurada la asamblea </w:t>
      </w:r>
      <w:r>
        <w:rPr>
          <w:rFonts w:ascii="Arial" w:hAnsi="Arial" w:cs="Arial"/>
          <w:sz w:val="20"/>
        </w:rPr>
        <w:t>a</w:t>
      </w:r>
      <w:r w:rsidRPr="0028477B">
        <w:rPr>
          <w:rFonts w:ascii="Arial" w:hAnsi="Arial" w:cs="Arial"/>
          <w:sz w:val="20"/>
        </w:rPr>
        <w:t xml:space="preserve"> las </w:t>
      </w:r>
      <w:r w:rsidRPr="00056ABA">
        <w:rPr>
          <w:rFonts w:ascii="Arial" w:hAnsi="Arial" w:cs="Arial"/>
          <w:sz w:val="20"/>
          <w:highlight w:val="yellow"/>
        </w:rPr>
        <w:t>----------</w:t>
      </w:r>
      <w:r w:rsidRPr="0028477B">
        <w:rPr>
          <w:rFonts w:ascii="Arial" w:hAnsi="Arial" w:cs="Arial"/>
          <w:sz w:val="20"/>
        </w:rPr>
        <w:t xml:space="preserve"> ho</w:t>
      </w:r>
      <w:r>
        <w:rPr>
          <w:rFonts w:ascii="Arial" w:hAnsi="Arial" w:cs="Arial"/>
          <w:sz w:val="20"/>
        </w:rPr>
        <w:t>ras del mismo día en que se actú</w:t>
      </w:r>
      <w:r w:rsidRPr="0028477B">
        <w:rPr>
          <w:rFonts w:ascii="Arial" w:hAnsi="Arial" w:cs="Arial"/>
          <w:sz w:val="20"/>
        </w:rPr>
        <w:t>a</w:t>
      </w:r>
      <w:r>
        <w:rPr>
          <w:rFonts w:ascii="Arial" w:hAnsi="Arial" w:cs="Arial"/>
          <w:sz w:val="20"/>
        </w:rPr>
        <w:t>, dando fe para tal fin los que en ella intervinieron.</w:t>
      </w:r>
    </w:p>
    <w:p w:rsidR="00056ABA" w:rsidRDefault="00056ABA" w:rsidP="00056ABA">
      <w:pPr>
        <w:jc w:val="both"/>
        <w:rPr>
          <w:rFonts w:ascii="Arial" w:hAnsi="Arial" w:cs="Arial"/>
          <w:sz w:val="20"/>
        </w:rPr>
      </w:pPr>
      <w:r>
        <w:rPr>
          <w:rFonts w:ascii="Arial" w:hAnsi="Arial" w:cs="Arial"/>
          <w:sz w:val="20"/>
        </w:rPr>
        <w:t>Damos fe.-----------------------------------------------------------------------------------------------------------------------------------------------------------------------------------------------------------------------------------------------------------</w:t>
      </w:r>
    </w:p>
    <w:p w:rsidR="00056ABA" w:rsidRDefault="00056ABA" w:rsidP="00056ABA">
      <w:pPr>
        <w:jc w:val="both"/>
        <w:rPr>
          <w:rFonts w:ascii="Arial" w:hAnsi="Arial" w:cs="Arial"/>
          <w:sz w:val="20"/>
        </w:rPr>
      </w:pPr>
    </w:p>
    <w:p w:rsidR="00056ABA" w:rsidRDefault="00056ABA" w:rsidP="00056ABA">
      <w:pPr>
        <w:jc w:val="both"/>
        <w:rPr>
          <w:rFonts w:ascii="Arial" w:hAnsi="Arial" w:cs="Arial"/>
          <w:sz w:val="20"/>
        </w:rPr>
      </w:pPr>
    </w:p>
    <w:p w:rsidR="00F474F8" w:rsidRDefault="00F474F8" w:rsidP="00056ABA">
      <w:pPr>
        <w:jc w:val="both"/>
        <w:rPr>
          <w:rFonts w:ascii="Arial" w:hAnsi="Arial" w:cs="Arial"/>
          <w:sz w:val="20"/>
        </w:rPr>
      </w:pPr>
    </w:p>
    <w:p w:rsidR="00F474F8" w:rsidRDefault="00F474F8" w:rsidP="00056ABA">
      <w:pPr>
        <w:jc w:val="both"/>
        <w:rPr>
          <w:rFonts w:ascii="Arial" w:hAnsi="Arial" w:cs="Arial"/>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701"/>
        <w:gridCol w:w="283"/>
        <w:gridCol w:w="1843"/>
        <w:gridCol w:w="2454"/>
      </w:tblGrid>
      <w:tr w:rsidR="00E72A7B" w:rsidTr="00E72A7B">
        <w:tc>
          <w:tcPr>
            <w:tcW w:w="8828" w:type="dxa"/>
            <w:gridSpan w:val="5"/>
          </w:tcPr>
          <w:p w:rsidR="00E72A7B" w:rsidRDefault="00E72A7B" w:rsidP="00E72A7B">
            <w:pPr>
              <w:jc w:val="center"/>
              <w:rPr>
                <w:rFonts w:ascii="Arial" w:hAnsi="Arial" w:cs="Arial"/>
                <w:sz w:val="20"/>
              </w:rPr>
            </w:pPr>
            <w:r>
              <w:rPr>
                <w:rFonts w:ascii="Arial" w:hAnsi="Arial" w:cs="Arial"/>
                <w:sz w:val="20"/>
              </w:rPr>
              <w:lastRenderedPageBreak/>
              <w:t>Comité pro proyecto</w:t>
            </w:r>
          </w:p>
          <w:p w:rsidR="00E72A7B" w:rsidRDefault="00E72A7B" w:rsidP="00E72A7B">
            <w:pPr>
              <w:jc w:val="center"/>
              <w:rPr>
                <w:rFonts w:ascii="Arial" w:hAnsi="Arial" w:cs="Arial"/>
                <w:sz w:val="20"/>
              </w:rPr>
            </w:pPr>
          </w:p>
        </w:tc>
      </w:tr>
      <w:tr w:rsidR="00E72A7B" w:rsidTr="00E72A7B">
        <w:tc>
          <w:tcPr>
            <w:tcW w:w="4248" w:type="dxa"/>
            <w:gridSpan w:val="2"/>
          </w:tcPr>
          <w:p w:rsidR="00E72A7B" w:rsidRDefault="00E72A7B" w:rsidP="00E72A7B">
            <w:pPr>
              <w:jc w:val="center"/>
              <w:rPr>
                <w:rFonts w:ascii="Arial" w:hAnsi="Arial" w:cs="Arial"/>
                <w:sz w:val="20"/>
              </w:rPr>
            </w:pPr>
            <w:r>
              <w:rPr>
                <w:rFonts w:ascii="Arial" w:hAnsi="Arial" w:cs="Arial"/>
                <w:sz w:val="20"/>
              </w:rPr>
              <w:t>Presidente</w:t>
            </w:r>
          </w:p>
        </w:tc>
        <w:tc>
          <w:tcPr>
            <w:tcW w:w="283" w:type="dxa"/>
          </w:tcPr>
          <w:p w:rsidR="00E72A7B" w:rsidRDefault="00E72A7B" w:rsidP="00E72A7B">
            <w:pPr>
              <w:jc w:val="center"/>
              <w:rPr>
                <w:rFonts w:ascii="Arial" w:hAnsi="Arial" w:cs="Arial"/>
                <w:sz w:val="20"/>
              </w:rPr>
            </w:pPr>
          </w:p>
        </w:tc>
        <w:tc>
          <w:tcPr>
            <w:tcW w:w="4297" w:type="dxa"/>
            <w:gridSpan w:val="2"/>
          </w:tcPr>
          <w:p w:rsidR="00E72A7B" w:rsidRDefault="00E72A7B" w:rsidP="00E72A7B">
            <w:pPr>
              <w:jc w:val="center"/>
              <w:rPr>
                <w:rFonts w:ascii="Arial" w:hAnsi="Arial" w:cs="Arial"/>
                <w:sz w:val="20"/>
              </w:rPr>
            </w:pPr>
            <w:r>
              <w:rPr>
                <w:rFonts w:ascii="Arial" w:hAnsi="Arial" w:cs="Arial"/>
                <w:sz w:val="20"/>
              </w:rPr>
              <w:t>Secretario</w:t>
            </w:r>
          </w:p>
        </w:tc>
      </w:tr>
      <w:tr w:rsidR="00E72A7B" w:rsidTr="00E72A7B">
        <w:tc>
          <w:tcPr>
            <w:tcW w:w="4248" w:type="dxa"/>
            <w:gridSpan w:val="2"/>
            <w:tcBorders>
              <w:bottom w:val="single" w:sz="4" w:space="0" w:color="auto"/>
            </w:tcBorders>
          </w:tcPr>
          <w:p w:rsidR="00E72A7B" w:rsidRDefault="00E72A7B" w:rsidP="00056ABA">
            <w:pPr>
              <w:jc w:val="both"/>
              <w:rPr>
                <w:rFonts w:ascii="Arial" w:hAnsi="Arial" w:cs="Arial"/>
                <w:sz w:val="20"/>
              </w:rPr>
            </w:pPr>
          </w:p>
          <w:p w:rsidR="00E72A7B" w:rsidRDefault="00E72A7B" w:rsidP="00056ABA">
            <w:pPr>
              <w:jc w:val="both"/>
              <w:rPr>
                <w:rFonts w:ascii="Arial" w:hAnsi="Arial" w:cs="Arial"/>
                <w:sz w:val="20"/>
              </w:rPr>
            </w:pPr>
          </w:p>
          <w:p w:rsidR="00E72A7B" w:rsidRDefault="00E72A7B" w:rsidP="00056ABA">
            <w:pPr>
              <w:jc w:val="both"/>
              <w:rPr>
                <w:rFonts w:ascii="Arial" w:hAnsi="Arial" w:cs="Arial"/>
                <w:sz w:val="20"/>
              </w:rPr>
            </w:pPr>
          </w:p>
          <w:p w:rsidR="00E72A7B" w:rsidRDefault="00E72A7B" w:rsidP="00056ABA">
            <w:pPr>
              <w:jc w:val="both"/>
              <w:rPr>
                <w:rFonts w:ascii="Arial" w:hAnsi="Arial" w:cs="Arial"/>
                <w:sz w:val="20"/>
              </w:rPr>
            </w:pPr>
          </w:p>
          <w:p w:rsidR="00E72A7B" w:rsidRDefault="00E72A7B" w:rsidP="00056ABA">
            <w:pPr>
              <w:jc w:val="both"/>
              <w:rPr>
                <w:rFonts w:ascii="Arial" w:hAnsi="Arial" w:cs="Arial"/>
                <w:sz w:val="20"/>
              </w:rPr>
            </w:pPr>
          </w:p>
          <w:p w:rsidR="00E72A7B" w:rsidRDefault="00E72A7B" w:rsidP="00056ABA">
            <w:pPr>
              <w:jc w:val="both"/>
              <w:rPr>
                <w:rFonts w:ascii="Arial" w:hAnsi="Arial" w:cs="Arial"/>
                <w:sz w:val="20"/>
              </w:rPr>
            </w:pPr>
          </w:p>
        </w:tc>
        <w:tc>
          <w:tcPr>
            <w:tcW w:w="283" w:type="dxa"/>
          </w:tcPr>
          <w:p w:rsidR="00E72A7B" w:rsidRDefault="00E72A7B" w:rsidP="00056ABA">
            <w:pPr>
              <w:jc w:val="both"/>
              <w:rPr>
                <w:rFonts w:ascii="Arial" w:hAnsi="Arial" w:cs="Arial"/>
                <w:sz w:val="20"/>
              </w:rPr>
            </w:pPr>
          </w:p>
        </w:tc>
        <w:tc>
          <w:tcPr>
            <w:tcW w:w="4297" w:type="dxa"/>
            <w:gridSpan w:val="2"/>
            <w:tcBorders>
              <w:bottom w:val="single" w:sz="4" w:space="0" w:color="auto"/>
            </w:tcBorders>
          </w:tcPr>
          <w:p w:rsidR="00E72A7B" w:rsidRDefault="00E72A7B" w:rsidP="00056ABA">
            <w:pPr>
              <w:jc w:val="both"/>
              <w:rPr>
                <w:rFonts w:ascii="Arial" w:hAnsi="Arial" w:cs="Arial"/>
                <w:sz w:val="20"/>
              </w:rPr>
            </w:pPr>
          </w:p>
        </w:tc>
      </w:tr>
      <w:tr w:rsidR="00E72A7B" w:rsidTr="00E72A7B">
        <w:tc>
          <w:tcPr>
            <w:tcW w:w="4248" w:type="dxa"/>
            <w:gridSpan w:val="2"/>
            <w:tcBorders>
              <w:top w:val="single" w:sz="4" w:space="0" w:color="auto"/>
            </w:tcBorders>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r>
              <w:rPr>
                <w:rFonts w:ascii="Arial" w:hAnsi="Arial" w:cs="Arial"/>
                <w:sz w:val="20"/>
              </w:rPr>
              <w:t>C</w:t>
            </w:r>
            <w:r w:rsidRPr="00E72A7B">
              <w:rPr>
                <w:rFonts w:ascii="Arial" w:hAnsi="Arial" w:cs="Arial"/>
                <w:sz w:val="20"/>
                <w:highlight w:val="yellow"/>
              </w:rPr>
              <w:t>.----------------------------------------------</w:t>
            </w:r>
          </w:p>
        </w:tc>
        <w:tc>
          <w:tcPr>
            <w:tcW w:w="283" w:type="dxa"/>
          </w:tcPr>
          <w:p w:rsidR="00E72A7B" w:rsidRDefault="00E72A7B" w:rsidP="00056ABA">
            <w:pPr>
              <w:jc w:val="both"/>
              <w:rPr>
                <w:rFonts w:ascii="Arial" w:hAnsi="Arial" w:cs="Arial"/>
                <w:sz w:val="20"/>
              </w:rPr>
            </w:pPr>
          </w:p>
        </w:tc>
        <w:tc>
          <w:tcPr>
            <w:tcW w:w="4297" w:type="dxa"/>
            <w:gridSpan w:val="2"/>
            <w:tcBorders>
              <w:top w:val="single" w:sz="4" w:space="0" w:color="auto"/>
            </w:tcBorders>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r>
              <w:rPr>
                <w:rFonts w:ascii="Arial" w:hAnsi="Arial" w:cs="Arial"/>
                <w:sz w:val="20"/>
              </w:rPr>
              <w:t xml:space="preserve">C. </w:t>
            </w:r>
            <w:r w:rsidRPr="00E72A7B">
              <w:rPr>
                <w:rFonts w:ascii="Arial" w:hAnsi="Arial" w:cs="Arial"/>
                <w:sz w:val="20"/>
                <w:highlight w:val="yellow"/>
              </w:rPr>
              <w:t>-----------------------------------------</w:t>
            </w:r>
          </w:p>
        </w:tc>
      </w:tr>
      <w:tr w:rsidR="00E72A7B" w:rsidTr="00E72A7B">
        <w:tc>
          <w:tcPr>
            <w:tcW w:w="8828" w:type="dxa"/>
            <w:gridSpan w:val="5"/>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r>
              <w:rPr>
                <w:rFonts w:ascii="Arial" w:hAnsi="Arial" w:cs="Arial"/>
                <w:sz w:val="20"/>
              </w:rPr>
              <w:t>Secretario</w:t>
            </w:r>
          </w:p>
          <w:p w:rsidR="00E72A7B" w:rsidRDefault="00E72A7B" w:rsidP="00E72A7B">
            <w:pPr>
              <w:jc w:val="center"/>
              <w:rPr>
                <w:rFonts w:ascii="Arial" w:hAnsi="Arial" w:cs="Arial"/>
                <w:sz w:val="20"/>
              </w:rPr>
            </w:pPr>
          </w:p>
        </w:tc>
      </w:tr>
      <w:tr w:rsidR="00E72A7B" w:rsidTr="00E72A7B">
        <w:tc>
          <w:tcPr>
            <w:tcW w:w="2547" w:type="dxa"/>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tc>
        <w:tc>
          <w:tcPr>
            <w:tcW w:w="3827" w:type="dxa"/>
            <w:gridSpan w:val="3"/>
            <w:tcBorders>
              <w:bottom w:val="single" w:sz="4" w:space="0" w:color="auto"/>
            </w:tcBorders>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tc>
        <w:tc>
          <w:tcPr>
            <w:tcW w:w="2454" w:type="dxa"/>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tc>
      </w:tr>
      <w:tr w:rsidR="00E72A7B" w:rsidTr="00E72A7B">
        <w:trPr>
          <w:trHeight w:val="206"/>
        </w:trPr>
        <w:tc>
          <w:tcPr>
            <w:tcW w:w="8828" w:type="dxa"/>
            <w:gridSpan w:val="5"/>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r>
              <w:rPr>
                <w:rFonts w:ascii="Arial" w:hAnsi="Arial" w:cs="Arial"/>
                <w:sz w:val="20"/>
              </w:rPr>
              <w:t>C</w:t>
            </w:r>
            <w:r w:rsidRPr="00E72A7B">
              <w:rPr>
                <w:rFonts w:ascii="Arial" w:hAnsi="Arial" w:cs="Arial"/>
                <w:sz w:val="20"/>
                <w:highlight w:val="yellow"/>
              </w:rPr>
              <w:t>.----------------------------------------------------</w:t>
            </w:r>
          </w:p>
        </w:tc>
      </w:tr>
      <w:tr w:rsidR="00E72A7B" w:rsidTr="00E72A7B">
        <w:trPr>
          <w:trHeight w:val="206"/>
        </w:trPr>
        <w:tc>
          <w:tcPr>
            <w:tcW w:w="8828" w:type="dxa"/>
            <w:gridSpan w:val="5"/>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r>
              <w:rPr>
                <w:rFonts w:ascii="Arial" w:hAnsi="Arial" w:cs="Arial"/>
                <w:sz w:val="20"/>
              </w:rPr>
              <w:t>Contraloría Social</w:t>
            </w:r>
          </w:p>
        </w:tc>
      </w:tr>
      <w:tr w:rsidR="00E72A7B" w:rsidTr="00E72A7B">
        <w:trPr>
          <w:trHeight w:val="206"/>
        </w:trPr>
        <w:tc>
          <w:tcPr>
            <w:tcW w:w="4248" w:type="dxa"/>
            <w:gridSpan w:val="2"/>
            <w:tcBorders>
              <w:bottom w:val="single" w:sz="4" w:space="0" w:color="auto"/>
            </w:tcBorders>
          </w:tcPr>
          <w:p w:rsidR="00E72A7B" w:rsidRDefault="00E72A7B" w:rsidP="00E72A7B">
            <w:pPr>
              <w:jc w:val="center"/>
              <w:rPr>
                <w:rFonts w:ascii="Arial" w:hAnsi="Arial" w:cs="Arial"/>
                <w:sz w:val="20"/>
              </w:rPr>
            </w:pPr>
            <w:r>
              <w:rPr>
                <w:rFonts w:ascii="Arial" w:hAnsi="Arial" w:cs="Arial"/>
                <w:sz w:val="20"/>
              </w:rPr>
              <w:t>Vocal 1</w:t>
            </w: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tc>
        <w:tc>
          <w:tcPr>
            <w:tcW w:w="283" w:type="dxa"/>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p>
        </w:tc>
        <w:tc>
          <w:tcPr>
            <w:tcW w:w="4297" w:type="dxa"/>
            <w:gridSpan w:val="2"/>
            <w:tcBorders>
              <w:left w:val="nil"/>
              <w:bottom w:val="single" w:sz="4" w:space="0" w:color="auto"/>
            </w:tcBorders>
          </w:tcPr>
          <w:p w:rsidR="00E72A7B" w:rsidRDefault="00E72A7B" w:rsidP="00E72A7B">
            <w:pPr>
              <w:jc w:val="center"/>
              <w:rPr>
                <w:rFonts w:ascii="Arial" w:hAnsi="Arial" w:cs="Arial"/>
                <w:sz w:val="20"/>
              </w:rPr>
            </w:pPr>
            <w:r>
              <w:rPr>
                <w:rFonts w:ascii="Arial" w:hAnsi="Arial" w:cs="Arial"/>
                <w:sz w:val="20"/>
              </w:rPr>
              <w:t>Vocal 2</w:t>
            </w:r>
          </w:p>
        </w:tc>
      </w:tr>
      <w:tr w:rsidR="00E72A7B" w:rsidTr="00E72A7B">
        <w:trPr>
          <w:trHeight w:val="206"/>
        </w:trPr>
        <w:tc>
          <w:tcPr>
            <w:tcW w:w="4248" w:type="dxa"/>
            <w:gridSpan w:val="2"/>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r>
              <w:rPr>
                <w:rFonts w:ascii="Arial" w:hAnsi="Arial" w:cs="Arial"/>
                <w:sz w:val="20"/>
              </w:rPr>
              <w:t xml:space="preserve">C. </w:t>
            </w:r>
            <w:r w:rsidRPr="00E72A7B">
              <w:rPr>
                <w:rFonts w:ascii="Arial" w:hAnsi="Arial" w:cs="Arial"/>
                <w:sz w:val="20"/>
                <w:highlight w:val="yellow"/>
              </w:rPr>
              <w:t>------------------------------------------</w:t>
            </w:r>
          </w:p>
        </w:tc>
        <w:tc>
          <w:tcPr>
            <w:tcW w:w="283" w:type="dxa"/>
          </w:tcPr>
          <w:p w:rsidR="00E72A7B" w:rsidRDefault="00E72A7B" w:rsidP="00E72A7B">
            <w:pPr>
              <w:jc w:val="center"/>
              <w:rPr>
                <w:rFonts w:ascii="Arial" w:hAnsi="Arial" w:cs="Arial"/>
                <w:sz w:val="20"/>
              </w:rPr>
            </w:pPr>
          </w:p>
        </w:tc>
        <w:tc>
          <w:tcPr>
            <w:tcW w:w="4297" w:type="dxa"/>
            <w:gridSpan w:val="2"/>
            <w:tcBorders>
              <w:top w:val="single" w:sz="4" w:space="0" w:color="auto"/>
            </w:tcBorders>
          </w:tcPr>
          <w:p w:rsidR="00E72A7B" w:rsidRDefault="00E72A7B" w:rsidP="00E72A7B">
            <w:pPr>
              <w:jc w:val="center"/>
              <w:rPr>
                <w:rFonts w:ascii="Arial" w:hAnsi="Arial" w:cs="Arial"/>
                <w:sz w:val="20"/>
              </w:rPr>
            </w:pPr>
          </w:p>
          <w:p w:rsidR="00E72A7B" w:rsidRDefault="00E72A7B" w:rsidP="00E72A7B">
            <w:pPr>
              <w:jc w:val="center"/>
              <w:rPr>
                <w:rFonts w:ascii="Arial" w:hAnsi="Arial" w:cs="Arial"/>
                <w:sz w:val="20"/>
              </w:rPr>
            </w:pPr>
            <w:r>
              <w:rPr>
                <w:rFonts w:ascii="Arial" w:hAnsi="Arial" w:cs="Arial"/>
                <w:sz w:val="20"/>
              </w:rPr>
              <w:t xml:space="preserve">C. </w:t>
            </w:r>
            <w:r w:rsidRPr="00E72A7B">
              <w:rPr>
                <w:rFonts w:ascii="Arial" w:hAnsi="Arial" w:cs="Arial"/>
                <w:sz w:val="20"/>
                <w:highlight w:val="yellow"/>
              </w:rPr>
              <w:t>------------------------------------------</w:t>
            </w:r>
          </w:p>
        </w:tc>
      </w:tr>
    </w:tbl>
    <w:p w:rsidR="00F474F8" w:rsidRDefault="00F474F8" w:rsidP="00056ABA">
      <w:pPr>
        <w:jc w:val="both"/>
        <w:rPr>
          <w:rFonts w:ascii="Arial" w:hAnsi="Arial" w:cs="Arial"/>
          <w:sz w:val="20"/>
        </w:rPr>
      </w:pPr>
    </w:p>
    <w:p w:rsidR="00056ABA" w:rsidRPr="00056ABA" w:rsidRDefault="00056ABA" w:rsidP="00056ABA">
      <w:pPr>
        <w:jc w:val="both"/>
        <w:rPr>
          <w:rFonts w:ascii="Arial" w:hAnsi="Arial" w:cs="Arial"/>
          <w:sz w:val="20"/>
        </w:rPr>
      </w:pPr>
    </w:p>
    <w:p w:rsidR="00225F38" w:rsidRDefault="00E72A7B" w:rsidP="00E2272F">
      <w:pPr>
        <w:jc w:val="both"/>
        <w:rPr>
          <w:rFonts w:ascii="Arial" w:hAnsi="Arial" w:cs="Arial"/>
          <w:sz w:val="20"/>
        </w:rPr>
      </w:pPr>
      <w:r>
        <w:rPr>
          <w:rFonts w:ascii="Arial" w:hAnsi="Arial" w:cs="Arial"/>
          <w:sz w:val="20"/>
        </w:rPr>
        <w:t xml:space="preserve">El C. </w:t>
      </w:r>
      <w:r w:rsidRPr="007468A2">
        <w:rPr>
          <w:rFonts w:ascii="Arial" w:hAnsi="Arial" w:cs="Arial"/>
          <w:sz w:val="20"/>
          <w:highlight w:val="yellow"/>
        </w:rPr>
        <w:t>-----------------------------------,</w:t>
      </w:r>
      <w:r>
        <w:rPr>
          <w:rFonts w:ascii="Arial" w:hAnsi="Arial" w:cs="Arial"/>
          <w:sz w:val="20"/>
        </w:rPr>
        <w:t xml:space="preserve"> en su calidad de Comisariado Ejidal; como autoridad local da fe de la totalidad de las personas que asistieron a la presente asamblea general y avala que los mismos tienes </w:t>
      </w:r>
      <w:r w:rsidR="007468A2">
        <w:rPr>
          <w:rFonts w:ascii="Arial" w:hAnsi="Arial" w:cs="Arial"/>
          <w:sz w:val="20"/>
        </w:rPr>
        <w:t>vecindad</w:t>
      </w:r>
      <w:r>
        <w:rPr>
          <w:rFonts w:ascii="Arial" w:hAnsi="Arial" w:cs="Arial"/>
          <w:sz w:val="20"/>
        </w:rPr>
        <w:t xml:space="preserve"> en el </w:t>
      </w:r>
      <w:r w:rsidR="007468A2">
        <w:rPr>
          <w:rFonts w:ascii="Arial" w:hAnsi="Arial" w:cs="Arial"/>
          <w:sz w:val="20"/>
        </w:rPr>
        <w:t>núcleo</w:t>
      </w:r>
      <w:r>
        <w:rPr>
          <w:rFonts w:ascii="Arial" w:hAnsi="Arial" w:cs="Arial"/>
          <w:sz w:val="20"/>
        </w:rPr>
        <w:t xml:space="preserve"> agrario de referencia.</w:t>
      </w: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E2272F">
      <w:pPr>
        <w:jc w:val="both"/>
        <w:rPr>
          <w:rFonts w:ascii="Arial" w:hAnsi="Arial" w:cs="Arial"/>
          <w:sz w:val="20"/>
        </w:rPr>
      </w:pPr>
    </w:p>
    <w:p w:rsidR="007468A2" w:rsidRDefault="007468A2" w:rsidP="007468A2">
      <w:pPr>
        <w:jc w:val="center"/>
        <w:rPr>
          <w:rFonts w:ascii="Arial" w:hAnsi="Arial" w:cs="Arial"/>
          <w:sz w:val="20"/>
        </w:rPr>
      </w:pPr>
      <w:r>
        <w:rPr>
          <w:rFonts w:ascii="Arial" w:hAnsi="Arial" w:cs="Arial"/>
          <w:sz w:val="20"/>
        </w:rPr>
        <w:lastRenderedPageBreak/>
        <w:t>Anexo 1</w:t>
      </w:r>
    </w:p>
    <w:p w:rsidR="007468A2" w:rsidRDefault="007468A2" w:rsidP="007468A2">
      <w:pPr>
        <w:jc w:val="center"/>
        <w:rPr>
          <w:rFonts w:ascii="Arial" w:hAnsi="Arial" w:cs="Arial"/>
          <w:sz w:val="20"/>
        </w:rPr>
      </w:pPr>
    </w:p>
    <w:p w:rsidR="007468A2" w:rsidRDefault="007468A2" w:rsidP="007468A2">
      <w:pPr>
        <w:rPr>
          <w:rFonts w:ascii="Arial" w:hAnsi="Arial" w:cs="Arial"/>
          <w:sz w:val="20"/>
        </w:rPr>
      </w:pPr>
      <w:r>
        <w:rPr>
          <w:rFonts w:ascii="Arial" w:hAnsi="Arial" w:cs="Arial"/>
          <w:sz w:val="20"/>
        </w:rPr>
        <w:t xml:space="preserve">Relación de nombres y firmas de asistentes a la asamblea celebrada en la comunidad de </w:t>
      </w:r>
      <w:r w:rsidRPr="007468A2">
        <w:rPr>
          <w:rFonts w:ascii="Arial" w:hAnsi="Arial" w:cs="Arial"/>
          <w:sz w:val="20"/>
          <w:highlight w:val="yellow"/>
        </w:rPr>
        <w:t>--------------------------</w:t>
      </w:r>
      <w:r>
        <w:rPr>
          <w:rFonts w:ascii="Arial" w:hAnsi="Arial" w:cs="Arial"/>
          <w:sz w:val="20"/>
        </w:rPr>
        <w:t xml:space="preserve"> municipio de </w:t>
      </w:r>
      <w:r w:rsidRPr="007468A2">
        <w:rPr>
          <w:rFonts w:ascii="Arial" w:hAnsi="Arial" w:cs="Arial"/>
          <w:sz w:val="20"/>
          <w:highlight w:val="yellow"/>
        </w:rPr>
        <w:t>--------------------------------</w:t>
      </w:r>
      <w:r>
        <w:rPr>
          <w:rFonts w:ascii="Arial" w:hAnsi="Arial" w:cs="Arial"/>
          <w:sz w:val="20"/>
        </w:rPr>
        <w:t xml:space="preserve"> en el estado de San Luis Potosí; el día </w:t>
      </w:r>
      <w:r w:rsidRPr="007468A2">
        <w:rPr>
          <w:rFonts w:ascii="Arial" w:hAnsi="Arial" w:cs="Arial"/>
          <w:sz w:val="20"/>
          <w:highlight w:val="yellow"/>
        </w:rPr>
        <w:t>---------</w:t>
      </w:r>
      <w:r>
        <w:rPr>
          <w:rFonts w:ascii="Arial" w:hAnsi="Arial" w:cs="Arial"/>
          <w:sz w:val="20"/>
        </w:rPr>
        <w:t xml:space="preserve"> del mes de ---------- del 2017.</w:t>
      </w:r>
    </w:p>
    <w:p w:rsidR="007468A2" w:rsidRDefault="007468A2" w:rsidP="007468A2">
      <w:pPr>
        <w:rPr>
          <w:rFonts w:ascii="Arial" w:hAnsi="Arial" w:cs="Arial"/>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468A2" w:rsidTr="007468A2">
        <w:trPr>
          <w:trHeight w:val="397"/>
        </w:trPr>
        <w:tc>
          <w:tcPr>
            <w:tcW w:w="4106" w:type="dxa"/>
          </w:tcPr>
          <w:p w:rsidR="007468A2" w:rsidRDefault="007468A2" w:rsidP="007468A2">
            <w:pPr>
              <w:jc w:val="center"/>
              <w:rPr>
                <w:rFonts w:ascii="Arial" w:hAnsi="Arial" w:cs="Arial"/>
                <w:sz w:val="20"/>
              </w:rPr>
            </w:pPr>
            <w:r>
              <w:rPr>
                <w:rFonts w:ascii="Arial" w:hAnsi="Arial" w:cs="Arial"/>
                <w:sz w:val="20"/>
              </w:rPr>
              <w:t>Nombre</w:t>
            </w:r>
          </w:p>
        </w:tc>
        <w:tc>
          <w:tcPr>
            <w:tcW w:w="709" w:type="dxa"/>
          </w:tcPr>
          <w:p w:rsidR="007468A2" w:rsidRDefault="007468A2" w:rsidP="007468A2">
            <w:pPr>
              <w:jc w:val="center"/>
              <w:rPr>
                <w:rFonts w:ascii="Arial" w:hAnsi="Arial" w:cs="Arial"/>
                <w:sz w:val="20"/>
              </w:rPr>
            </w:pPr>
          </w:p>
        </w:tc>
        <w:tc>
          <w:tcPr>
            <w:tcW w:w="4013" w:type="dxa"/>
          </w:tcPr>
          <w:p w:rsidR="007468A2" w:rsidRDefault="007468A2" w:rsidP="007468A2">
            <w:pPr>
              <w:jc w:val="center"/>
              <w:rPr>
                <w:rFonts w:ascii="Arial" w:hAnsi="Arial" w:cs="Arial"/>
                <w:sz w:val="20"/>
              </w:rPr>
            </w:pPr>
            <w:r>
              <w:rPr>
                <w:rFonts w:ascii="Arial" w:hAnsi="Arial" w:cs="Arial"/>
                <w:sz w:val="20"/>
              </w:rPr>
              <w:t>Firma</w:t>
            </w:r>
          </w:p>
        </w:tc>
      </w:tr>
      <w:tr w:rsidR="007468A2" w:rsidTr="007468A2">
        <w:trPr>
          <w:trHeight w:val="397"/>
        </w:trPr>
        <w:tc>
          <w:tcPr>
            <w:tcW w:w="4106" w:type="dxa"/>
            <w:tcBorders>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bottom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bottom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Borders>
              <w:top w:val="single" w:sz="4" w:space="0" w:color="auto"/>
            </w:tcBorders>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Borders>
              <w:top w:val="single" w:sz="4" w:space="0" w:color="auto"/>
            </w:tcBorders>
          </w:tcPr>
          <w:p w:rsidR="007468A2" w:rsidRDefault="007468A2" w:rsidP="007468A2">
            <w:pPr>
              <w:rPr>
                <w:rFonts w:ascii="Arial" w:hAnsi="Arial" w:cs="Arial"/>
                <w:sz w:val="20"/>
              </w:rPr>
            </w:pPr>
          </w:p>
        </w:tc>
      </w:tr>
      <w:tr w:rsidR="007468A2" w:rsidTr="007468A2">
        <w:trPr>
          <w:trHeight w:val="397"/>
        </w:trPr>
        <w:tc>
          <w:tcPr>
            <w:tcW w:w="4106" w:type="dxa"/>
          </w:tcPr>
          <w:p w:rsidR="007468A2" w:rsidRDefault="007468A2" w:rsidP="007468A2">
            <w:pPr>
              <w:rPr>
                <w:rFonts w:ascii="Arial" w:hAnsi="Arial" w:cs="Arial"/>
                <w:sz w:val="20"/>
              </w:rPr>
            </w:pPr>
          </w:p>
        </w:tc>
        <w:tc>
          <w:tcPr>
            <w:tcW w:w="709" w:type="dxa"/>
          </w:tcPr>
          <w:p w:rsidR="007468A2" w:rsidRDefault="007468A2" w:rsidP="007468A2">
            <w:pPr>
              <w:rPr>
                <w:rFonts w:ascii="Arial" w:hAnsi="Arial" w:cs="Arial"/>
                <w:sz w:val="20"/>
              </w:rPr>
            </w:pPr>
          </w:p>
        </w:tc>
        <w:tc>
          <w:tcPr>
            <w:tcW w:w="4013" w:type="dxa"/>
          </w:tcPr>
          <w:p w:rsidR="007468A2" w:rsidRDefault="007468A2" w:rsidP="007468A2">
            <w:pPr>
              <w:rPr>
                <w:rFonts w:ascii="Arial" w:hAnsi="Arial" w:cs="Arial"/>
                <w:sz w:val="20"/>
              </w:rPr>
            </w:pPr>
          </w:p>
        </w:tc>
      </w:tr>
    </w:tbl>
    <w:p w:rsidR="007468A2" w:rsidRDefault="007468A2" w:rsidP="007468A2">
      <w:pPr>
        <w:rPr>
          <w:rFonts w:ascii="Arial" w:hAnsi="Arial" w:cs="Arial"/>
          <w:sz w:val="20"/>
        </w:rPr>
      </w:pPr>
    </w:p>
    <w:p w:rsidR="007468A2" w:rsidRDefault="007468A2" w:rsidP="007468A2">
      <w:pPr>
        <w:jc w:val="both"/>
        <w:rPr>
          <w:rFonts w:ascii="Arial" w:hAnsi="Arial" w:cs="Arial"/>
          <w:sz w:val="20"/>
        </w:rPr>
      </w:pPr>
      <w:r>
        <w:rPr>
          <w:rFonts w:ascii="Arial" w:hAnsi="Arial" w:cs="Arial"/>
          <w:sz w:val="20"/>
        </w:rPr>
        <w:t xml:space="preserve">El C. </w:t>
      </w:r>
      <w:r w:rsidRPr="007468A2">
        <w:rPr>
          <w:rFonts w:ascii="Arial" w:hAnsi="Arial" w:cs="Arial"/>
          <w:sz w:val="20"/>
          <w:highlight w:val="yellow"/>
        </w:rPr>
        <w:t>-----------------------------------,</w:t>
      </w:r>
      <w:r>
        <w:rPr>
          <w:rFonts w:ascii="Arial" w:hAnsi="Arial" w:cs="Arial"/>
          <w:sz w:val="20"/>
        </w:rPr>
        <w:t xml:space="preserve"> en su calidad de Comisariado Ejidal; como autoridad local da fe de la totalidad de las personas que asistieron a la presente asamblea general y avala que los mismos tienes vecindad en el núcleo agrario de referencia.</w:t>
      </w:r>
    </w:p>
    <w:p w:rsidR="007468A2" w:rsidRDefault="007468A2" w:rsidP="007468A2">
      <w:pPr>
        <w:jc w:val="both"/>
        <w:rPr>
          <w:rFonts w:ascii="Arial" w:hAnsi="Arial" w:cs="Arial"/>
          <w:sz w:val="20"/>
        </w:rPr>
      </w:pPr>
    </w:p>
    <w:p w:rsidR="007468A2" w:rsidRPr="00E2272F" w:rsidRDefault="007468A2" w:rsidP="007468A2">
      <w:pPr>
        <w:rPr>
          <w:rFonts w:ascii="Arial" w:hAnsi="Arial" w:cs="Arial"/>
          <w:sz w:val="20"/>
        </w:rPr>
      </w:pPr>
    </w:p>
    <w:sectPr w:rsidR="007468A2" w:rsidRPr="00E2272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03" w:rsidRDefault="004F6303" w:rsidP="00B413F7">
      <w:r>
        <w:separator/>
      </w:r>
    </w:p>
  </w:endnote>
  <w:endnote w:type="continuationSeparator" w:id="0">
    <w:p w:rsidR="004F6303" w:rsidRDefault="004F6303" w:rsidP="00B4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A3" w:rsidRPr="00F32EDC" w:rsidRDefault="00A655A3" w:rsidP="00F32EDC">
    <w:pPr>
      <w:pStyle w:val="Piedepgina"/>
      <w:jc w:val="both"/>
      <w:rPr>
        <w:rFonts w:ascii="Calibri" w:hAnsi="Calibri"/>
        <w:sz w:val="16"/>
      </w:rPr>
    </w:pPr>
    <w:r w:rsidRPr="00F32EDC">
      <w:rPr>
        <w:rFonts w:ascii="Calibri" w:hAnsi="Calibri"/>
        <w:sz w:val="16"/>
      </w:rPr>
      <w:t>“Este programa es de carácter público, no es patrocinado ni promovido por partido político alguno y sus recursos provienen de los impuestos que pagan todos los contribuyentes. Está prohibido el uso de este programa con fines políticos, electorales, de lucro y de otros distintos a los establecidos. Quien haga uso indebido de los recursos de este programa deberá ser denunciado y sancionado de acuerdo con la ley aplicable y ante la autoridad competente”.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03" w:rsidRDefault="004F6303" w:rsidP="00B413F7">
      <w:r>
        <w:separator/>
      </w:r>
    </w:p>
  </w:footnote>
  <w:footnote w:type="continuationSeparator" w:id="0">
    <w:p w:rsidR="004F6303" w:rsidRDefault="004F6303" w:rsidP="00B41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F7" w:rsidRPr="00F32EDC" w:rsidRDefault="00B413F7" w:rsidP="00B413F7">
    <w:pPr>
      <w:pStyle w:val="Encabezado"/>
      <w:jc w:val="both"/>
      <w:rPr>
        <w:rFonts w:asciiTheme="minorHAnsi" w:hAnsiTheme="minorHAnsi"/>
        <w:sz w:val="22"/>
      </w:rPr>
    </w:pPr>
    <w:r w:rsidRPr="00F32EDC">
      <w:rPr>
        <w:rFonts w:asciiTheme="minorHAnsi" w:hAnsiTheme="minorHAnsi"/>
        <w:sz w:val="22"/>
      </w:rPr>
      <w:t>Acta que se levanta con motivo de la asamblea desarrollada para la integración del grupo y elección de autoridades, que participará en el Programa de Apoyo a Pequeños Productores en su componente de Infraestructura Productiva para el Aprovechamiento Sustentable de Suelo y Agua, (IPASSA).</w:t>
    </w:r>
  </w:p>
  <w:p w:rsidR="00B413F7" w:rsidRDefault="00B413F7" w:rsidP="00B413F7">
    <w:pPr>
      <w:pStyle w:val="Encabez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A2021"/>
    <w:multiLevelType w:val="hybridMultilevel"/>
    <w:tmpl w:val="F2507EAE"/>
    <w:lvl w:ilvl="0" w:tplc="02746BB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34959FB"/>
    <w:multiLevelType w:val="hybridMultilevel"/>
    <w:tmpl w:val="FBC08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B005F7"/>
    <w:multiLevelType w:val="hybridMultilevel"/>
    <w:tmpl w:val="F8F8D5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7C59A5"/>
    <w:multiLevelType w:val="hybridMultilevel"/>
    <w:tmpl w:val="84AE9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D43B33"/>
    <w:multiLevelType w:val="hybridMultilevel"/>
    <w:tmpl w:val="A39047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F7"/>
    <w:rsid w:val="00012F5B"/>
    <w:rsid w:val="000256B2"/>
    <w:rsid w:val="00056ABA"/>
    <w:rsid w:val="001F6354"/>
    <w:rsid w:val="00225F38"/>
    <w:rsid w:val="00233461"/>
    <w:rsid w:val="002D6BA7"/>
    <w:rsid w:val="003B69C4"/>
    <w:rsid w:val="00401CE5"/>
    <w:rsid w:val="004B25A7"/>
    <w:rsid w:val="004F6303"/>
    <w:rsid w:val="006D0C45"/>
    <w:rsid w:val="00724DB3"/>
    <w:rsid w:val="007468A2"/>
    <w:rsid w:val="00860CB9"/>
    <w:rsid w:val="00860EC7"/>
    <w:rsid w:val="0088184F"/>
    <w:rsid w:val="008A7438"/>
    <w:rsid w:val="00A655A3"/>
    <w:rsid w:val="00B413F7"/>
    <w:rsid w:val="00B75FF7"/>
    <w:rsid w:val="00BB67E6"/>
    <w:rsid w:val="00D04DAB"/>
    <w:rsid w:val="00D22F40"/>
    <w:rsid w:val="00E2272F"/>
    <w:rsid w:val="00E72A7B"/>
    <w:rsid w:val="00E76CD7"/>
    <w:rsid w:val="00F16C2A"/>
    <w:rsid w:val="00F32EDC"/>
    <w:rsid w:val="00F474F8"/>
    <w:rsid w:val="00F51D20"/>
    <w:rsid w:val="00F60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1663F-0F47-4D2B-A759-504FC36A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3F7"/>
    <w:pPr>
      <w:tabs>
        <w:tab w:val="center" w:pos="4419"/>
        <w:tab w:val="right" w:pos="8838"/>
      </w:tabs>
    </w:pPr>
  </w:style>
  <w:style w:type="character" w:customStyle="1" w:styleId="EncabezadoCar">
    <w:name w:val="Encabezado Car"/>
    <w:basedOn w:val="Fuentedeprrafopredeter"/>
    <w:link w:val="Encabezado"/>
    <w:uiPriority w:val="99"/>
    <w:rsid w:val="00B413F7"/>
  </w:style>
  <w:style w:type="paragraph" w:styleId="Piedepgina">
    <w:name w:val="footer"/>
    <w:basedOn w:val="Normal"/>
    <w:link w:val="PiedepginaCar"/>
    <w:uiPriority w:val="99"/>
    <w:unhideWhenUsed/>
    <w:rsid w:val="00B413F7"/>
    <w:pPr>
      <w:tabs>
        <w:tab w:val="center" w:pos="4419"/>
        <w:tab w:val="right" w:pos="8838"/>
      </w:tabs>
    </w:pPr>
  </w:style>
  <w:style w:type="character" w:customStyle="1" w:styleId="PiedepginaCar">
    <w:name w:val="Pie de página Car"/>
    <w:basedOn w:val="Fuentedeprrafopredeter"/>
    <w:link w:val="Piedepgina"/>
    <w:uiPriority w:val="99"/>
    <w:rsid w:val="00B413F7"/>
  </w:style>
  <w:style w:type="paragraph" w:styleId="Textoindependiente2">
    <w:name w:val="Body Text 2"/>
    <w:basedOn w:val="Normal"/>
    <w:link w:val="Textoindependiente2Car"/>
    <w:rsid w:val="00B413F7"/>
    <w:pPr>
      <w:tabs>
        <w:tab w:val="left" w:pos="540"/>
      </w:tabs>
    </w:pPr>
    <w:rPr>
      <w:b/>
      <w:bCs/>
      <w:sz w:val="28"/>
    </w:rPr>
  </w:style>
  <w:style w:type="character" w:customStyle="1" w:styleId="Textoindependiente2Car">
    <w:name w:val="Texto independiente 2 Car"/>
    <w:basedOn w:val="Fuentedeprrafopredeter"/>
    <w:link w:val="Textoindependiente2"/>
    <w:rsid w:val="00B413F7"/>
    <w:rPr>
      <w:rFonts w:ascii="Times New Roman" w:eastAsia="Times New Roman" w:hAnsi="Times New Roman" w:cs="Times New Roman"/>
      <w:b/>
      <w:bCs/>
      <w:sz w:val="28"/>
      <w:szCs w:val="24"/>
      <w:lang w:val="es-ES" w:eastAsia="es-ES"/>
    </w:rPr>
  </w:style>
  <w:style w:type="paragraph" w:styleId="Prrafodelista">
    <w:name w:val="List Paragraph"/>
    <w:basedOn w:val="Normal"/>
    <w:uiPriority w:val="34"/>
    <w:qFormat/>
    <w:rsid w:val="00A655A3"/>
    <w:pPr>
      <w:ind w:left="720"/>
      <w:contextualSpacing/>
    </w:pPr>
  </w:style>
  <w:style w:type="table" w:styleId="Tablaconcuadrcula">
    <w:name w:val="Table Grid"/>
    <w:basedOn w:val="Tablanormal"/>
    <w:uiPriority w:val="39"/>
    <w:rsid w:val="00E7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10697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CERVANTES</dc:creator>
  <cp:keywords/>
  <dc:description/>
  <cp:lastModifiedBy>Usuario HP</cp:lastModifiedBy>
  <cp:revision>2</cp:revision>
  <dcterms:created xsi:type="dcterms:W3CDTF">2017-04-20T18:31:00Z</dcterms:created>
  <dcterms:modified xsi:type="dcterms:W3CDTF">2017-04-20T18:31:00Z</dcterms:modified>
</cp:coreProperties>
</file>